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8A20F" w14:textId="77777777" w:rsidR="005C228F" w:rsidRPr="00E81024" w:rsidRDefault="00E81024" w:rsidP="00B927D4">
      <w:pPr>
        <w:pStyle w:val="Title"/>
        <w:spacing w:after="240"/>
        <w:contextualSpacing w:val="0"/>
        <w:jc w:val="center"/>
        <w:rPr>
          <w:b/>
          <w:sz w:val="56"/>
        </w:rPr>
      </w:pPr>
      <w:r>
        <w:rPr>
          <w:b/>
          <w:sz w:val="56"/>
        </w:rPr>
        <w:t>PRAXIS</w:t>
      </w:r>
      <w:r w:rsidR="005C228F" w:rsidRPr="005C228F">
        <w:rPr>
          <w:b/>
          <w:sz w:val="56"/>
        </w:rPr>
        <w:t xml:space="preserve"> Committee Meeting</w:t>
      </w:r>
    </w:p>
    <w:p w14:paraId="009DE402" w14:textId="77777777" w:rsidR="005C228F" w:rsidRPr="00B927D4" w:rsidRDefault="005C228F" w:rsidP="00B927D4">
      <w:pPr>
        <w:pStyle w:val="Title"/>
        <w:spacing w:after="240"/>
        <w:jc w:val="center"/>
        <w:rPr>
          <w:sz w:val="52"/>
        </w:rPr>
      </w:pPr>
      <w:r w:rsidRPr="00B927D4">
        <w:rPr>
          <w:sz w:val="52"/>
        </w:rPr>
        <w:t>Meeting Minutes</w:t>
      </w:r>
    </w:p>
    <w:tbl>
      <w:tblPr>
        <w:tblW w:w="5224" w:type="pct"/>
        <w:tblInd w:w="-90" w:type="dxa"/>
        <w:tblCellMar>
          <w:top w:w="15" w:type="dxa"/>
          <w:left w:w="15" w:type="dxa"/>
          <w:bottom w:w="15" w:type="dxa"/>
          <w:right w:w="15" w:type="dxa"/>
        </w:tblCellMar>
        <w:tblLook w:val="04A0" w:firstRow="1" w:lastRow="0" w:firstColumn="1" w:lastColumn="0" w:noHBand="0" w:noVBand="1"/>
      </w:tblPr>
      <w:tblGrid>
        <w:gridCol w:w="93"/>
        <w:gridCol w:w="1641"/>
        <w:gridCol w:w="3571"/>
        <w:gridCol w:w="1079"/>
        <w:gridCol w:w="2770"/>
        <w:gridCol w:w="297"/>
        <w:gridCol w:w="11"/>
      </w:tblGrid>
      <w:tr w:rsidR="005C228F" w14:paraId="048FD249" w14:textId="77777777" w:rsidTr="00A62ACF">
        <w:trPr>
          <w:gridBefore w:val="1"/>
          <w:gridAfter w:val="2"/>
          <w:wBefore w:w="49" w:type="pct"/>
          <w:wAfter w:w="164" w:type="pct"/>
        </w:trPr>
        <w:tc>
          <w:tcPr>
            <w:tcW w:w="4788" w:type="pct"/>
            <w:gridSpan w:val="4"/>
            <w:vAlign w:val="center"/>
            <w:hideMark/>
          </w:tcPr>
          <w:p w14:paraId="4440C9F0" w14:textId="77777777" w:rsidR="005C228F" w:rsidRDefault="005C228F"/>
        </w:tc>
      </w:tr>
      <w:tr w:rsidR="005C228F" w14:paraId="499BE39F" w14:textId="77777777" w:rsidTr="00B927D4">
        <w:tc>
          <w:tcPr>
            <w:tcW w:w="9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2EE26" w14:textId="77777777" w:rsidR="005C228F" w:rsidRDefault="005C228F">
            <w:pPr>
              <w:pStyle w:val="NormalWeb"/>
              <w:spacing w:before="0" w:beforeAutospacing="0" w:after="0" w:afterAutospacing="0"/>
            </w:pPr>
            <w:r>
              <w:rPr>
                <w:rFonts w:ascii="Arial" w:hAnsi="Arial" w:cs="Arial"/>
                <w:b/>
                <w:bCs/>
                <w:color w:val="434343"/>
                <w:sz w:val="23"/>
                <w:szCs w:val="23"/>
              </w:rPr>
              <w:t>Subject</w:t>
            </w:r>
          </w:p>
        </w:tc>
        <w:tc>
          <w:tcPr>
            <w:tcW w:w="18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F6E10C" w14:textId="77777777" w:rsidR="005C228F" w:rsidRPr="00B927D4" w:rsidRDefault="00E81024">
            <w:pPr>
              <w:rPr>
                <w:sz w:val="24"/>
                <w:szCs w:val="24"/>
              </w:rPr>
            </w:pPr>
            <w:r w:rsidRPr="00B927D4">
              <w:rPr>
                <w:sz w:val="24"/>
                <w:szCs w:val="24"/>
              </w:rPr>
              <w:t>Board meeting</w:t>
            </w:r>
            <w:r w:rsidR="005C228F" w:rsidRPr="00B927D4">
              <w:rPr>
                <w:sz w:val="24"/>
                <w:szCs w:val="24"/>
              </w:rPr>
              <w:t xml:space="preserve"> </w:t>
            </w:r>
          </w:p>
        </w:tc>
        <w:tc>
          <w:tcPr>
            <w:tcW w:w="57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480DF" w14:textId="77777777" w:rsidR="005C228F" w:rsidRDefault="005C228F">
            <w:pPr>
              <w:pStyle w:val="NormalWeb"/>
              <w:spacing w:before="0" w:beforeAutospacing="0" w:after="0" w:afterAutospacing="0"/>
            </w:pPr>
            <w:r>
              <w:rPr>
                <w:rFonts w:ascii="Arial" w:hAnsi="Arial" w:cs="Arial"/>
                <w:b/>
                <w:bCs/>
                <w:color w:val="434343"/>
                <w:sz w:val="23"/>
                <w:szCs w:val="23"/>
              </w:rPr>
              <w:t>Date</w:t>
            </w:r>
          </w:p>
        </w:tc>
        <w:tc>
          <w:tcPr>
            <w:tcW w:w="1627" w:type="pct"/>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70B9FC" w14:textId="77777777" w:rsidR="005C228F" w:rsidRPr="00B927D4" w:rsidRDefault="00E81024">
            <w:pPr>
              <w:rPr>
                <w:sz w:val="24"/>
                <w:szCs w:val="24"/>
              </w:rPr>
            </w:pPr>
            <w:r w:rsidRPr="00B927D4">
              <w:rPr>
                <w:sz w:val="24"/>
                <w:szCs w:val="24"/>
              </w:rPr>
              <w:t>10/04/15</w:t>
            </w:r>
          </w:p>
        </w:tc>
      </w:tr>
      <w:tr w:rsidR="005C228F" w14:paraId="0D8EF508" w14:textId="77777777" w:rsidTr="00B927D4">
        <w:tc>
          <w:tcPr>
            <w:tcW w:w="9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813E3" w14:textId="77777777" w:rsidR="005C228F" w:rsidRDefault="005C228F">
            <w:pPr>
              <w:pStyle w:val="NormalWeb"/>
              <w:spacing w:before="0" w:beforeAutospacing="0" w:after="0" w:afterAutospacing="0"/>
            </w:pPr>
            <w:r>
              <w:rPr>
                <w:rFonts w:ascii="Arial" w:hAnsi="Arial" w:cs="Arial"/>
                <w:b/>
                <w:bCs/>
                <w:color w:val="434343"/>
                <w:sz w:val="23"/>
                <w:szCs w:val="23"/>
              </w:rPr>
              <w:t>Facilitator</w:t>
            </w:r>
          </w:p>
        </w:tc>
        <w:tc>
          <w:tcPr>
            <w:tcW w:w="18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FF675" w14:textId="77777777" w:rsidR="005C228F" w:rsidRPr="00B927D4" w:rsidRDefault="00E81024">
            <w:pPr>
              <w:rPr>
                <w:sz w:val="24"/>
                <w:szCs w:val="24"/>
              </w:rPr>
            </w:pPr>
            <w:r w:rsidRPr="00B927D4">
              <w:rPr>
                <w:sz w:val="24"/>
                <w:szCs w:val="24"/>
              </w:rPr>
              <w:t xml:space="preserve">Peter </w:t>
            </w:r>
            <w:proofErr w:type="spellStart"/>
            <w:r w:rsidRPr="00B927D4">
              <w:rPr>
                <w:sz w:val="24"/>
                <w:szCs w:val="24"/>
              </w:rPr>
              <w:t>Westoby</w:t>
            </w:r>
            <w:proofErr w:type="spellEnd"/>
            <w:r w:rsidR="001A27E4" w:rsidRPr="00B927D4">
              <w:rPr>
                <w:sz w:val="24"/>
                <w:szCs w:val="24"/>
              </w:rPr>
              <w:t xml:space="preserve"> </w:t>
            </w:r>
          </w:p>
        </w:tc>
        <w:tc>
          <w:tcPr>
            <w:tcW w:w="57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EBE40" w14:textId="77777777" w:rsidR="005C228F" w:rsidRDefault="005C228F">
            <w:pPr>
              <w:pStyle w:val="NormalWeb"/>
              <w:spacing w:before="0" w:beforeAutospacing="0" w:after="0" w:afterAutospacing="0"/>
            </w:pPr>
            <w:r>
              <w:rPr>
                <w:rFonts w:ascii="Arial" w:hAnsi="Arial" w:cs="Arial"/>
                <w:b/>
                <w:bCs/>
                <w:color w:val="434343"/>
                <w:sz w:val="23"/>
                <w:szCs w:val="23"/>
              </w:rPr>
              <w:t>Time</w:t>
            </w:r>
          </w:p>
        </w:tc>
        <w:tc>
          <w:tcPr>
            <w:tcW w:w="1627" w:type="pct"/>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54544" w14:textId="77777777" w:rsidR="005C228F" w:rsidRPr="00B927D4" w:rsidRDefault="00E81024" w:rsidP="00B927D4">
            <w:pPr>
              <w:rPr>
                <w:sz w:val="24"/>
                <w:szCs w:val="24"/>
              </w:rPr>
            </w:pPr>
            <w:r w:rsidRPr="00B927D4">
              <w:rPr>
                <w:sz w:val="24"/>
                <w:szCs w:val="24"/>
              </w:rPr>
              <w:t>10</w:t>
            </w:r>
            <w:r w:rsidR="00B927D4" w:rsidRPr="00B927D4">
              <w:rPr>
                <w:sz w:val="24"/>
                <w:szCs w:val="24"/>
              </w:rPr>
              <w:t xml:space="preserve">:15am- </w:t>
            </w:r>
            <w:r w:rsidRPr="00B927D4">
              <w:rPr>
                <w:sz w:val="24"/>
                <w:szCs w:val="24"/>
              </w:rPr>
              <w:t>12</w:t>
            </w:r>
            <w:r w:rsidR="00B927D4" w:rsidRPr="00B927D4">
              <w:rPr>
                <w:sz w:val="24"/>
                <w:szCs w:val="24"/>
              </w:rPr>
              <w:t>:05pm</w:t>
            </w:r>
          </w:p>
        </w:tc>
      </w:tr>
      <w:tr w:rsidR="005C228F" w14:paraId="293FF298" w14:textId="77777777" w:rsidTr="00B927D4">
        <w:tc>
          <w:tcPr>
            <w:tcW w:w="9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AF7A4" w14:textId="77777777" w:rsidR="005C228F" w:rsidRDefault="005C228F">
            <w:pPr>
              <w:pStyle w:val="NormalWeb"/>
              <w:spacing w:before="0" w:beforeAutospacing="0" w:after="0" w:afterAutospacing="0"/>
            </w:pPr>
            <w:r>
              <w:rPr>
                <w:rFonts w:ascii="Arial" w:hAnsi="Arial" w:cs="Arial"/>
                <w:b/>
                <w:bCs/>
                <w:color w:val="434343"/>
                <w:sz w:val="23"/>
                <w:szCs w:val="23"/>
              </w:rPr>
              <w:t>Location</w:t>
            </w:r>
          </w:p>
        </w:tc>
        <w:tc>
          <w:tcPr>
            <w:tcW w:w="18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B3035" w14:textId="77777777" w:rsidR="005C228F" w:rsidRPr="00B927D4" w:rsidRDefault="00B927D4" w:rsidP="00E06DC7">
            <w:pPr>
              <w:rPr>
                <w:sz w:val="24"/>
                <w:szCs w:val="24"/>
              </w:rPr>
            </w:pPr>
            <w:r w:rsidRPr="00B927D4">
              <w:rPr>
                <w:sz w:val="24"/>
                <w:szCs w:val="24"/>
              </w:rPr>
              <w:t xml:space="preserve">Octane Coffee Shop, </w:t>
            </w:r>
            <w:proofErr w:type="spellStart"/>
            <w:r w:rsidRPr="00B927D4">
              <w:rPr>
                <w:sz w:val="24"/>
                <w:szCs w:val="24"/>
              </w:rPr>
              <w:t>Zilmere</w:t>
            </w:r>
            <w:proofErr w:type="spellEnd"/>
            <w:r w:rsidR="00242686" w:rsidRPr="00B927D4">
              <w:rPr>
                <w:sz w:val="24"/>
                <w:szCs w:val="24"/>
              </w:rPr>
              <w:t xml:space="preserve"> </w:t>
            </w:r>
          </w:p>
        </w:tc>
        <w:tc>
          <w:tcPr>
            <w:tcW w:w="57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55517" w14:textId="77777777" w:rsidR="005C228F" w:rsidRDefault="005C228F">
            <w:pPr>
              <w:pStyle w:val="NormalWeb"/>
              <w:spacing w:before="0" w:beforeAutospacing="0" w:after="0" w:afterAutospacing="0"/>
            </w:pPr>
            <w:r>
              <w:rPr>
                <w:rFonts w:ascii="Arial" w:hAnsi="Arial" w:cs="Arial"/>
                <w:b/>
                <w:bCs/>
                <w:color w:val="434343"/>
                <w:sz w:val="23"/>
                <w:szCs w:val="23"/>
              </w:rPr>
              <w:t>Scribe</w:t>
            </w:r>
          </w:p>
        </w:tc>
        <w:tc>
          <w:tcPr>
            <w:tcW w:w="1627" w:type="pct"/>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E4CAA" w14:textId="77777777" w:rsidR="005C228F" w:rsidRPr="00B927D4" w:rsidRDefault="005C228F">
            <w:pPr>
              <w:rPr>
                <w:sz w:val="24"/>
                <w:szCs w:val="24"/>
              </w:rPr>
            </w:pPr>
            <w:r w:rsidRPr="00B927D4">
              <w:rPr>
                <w:sz w:val="24"/>
                <w:szCs w:val="24"/>
              </w:rPr>
              <w:t>Lynda Shevellar</w:t>
            </w:r>
          </w:p>
        </w:tc>
      </w:tr>
      <w:tr w:rsidR="005C228F" w14:paraId="42A3F9B3" w14:textId="77777777" w:rsidTr="00B927D4">
        <w:tc>
          <w:tcPr>
            <w:tcW w:w="9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A8D15" w14:textId="77777777" w:rsidR="005C228F" w:rsidRDefault="005C228F">
            <w:pPr>
              <w:pStyle w:val="NormalWeb"/>
              <w:spacing w:before="0" w:beforeAutospacing="0" w:after="0" w:afterAutospacing="0"/>
            </w:pPr>
            <w:r>
              <w:rPr>
                <w:rFonts w:ascii="Arial" w:hAnsi="Arial" w:cs="Arial"/>
                <w:b/>
                <w:bCs/>
                <w:color w:val="434343"/>
                <w:sz w:val="23"/>
                <w:szCs w:val="23"/>
              </w:rPr>
              <w:t>Attendees</w:t>
            </w:r>
          </w:p>
        </w:tc>
        <w:tc>
          <w:tcPr>
            <w:tcW w:w="4084"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132CA1" w14:textId="77777777" w:rsidR="005C228F" w:rsidRPr="00B927D4" w:rsidRDefault="00E81024">
            <w:pPr>
              <w:rPr>
                <w:sz w:val="24"/>
                <w:szCs w:val="24"/>
              </w:rPr>
            </w:pPr>
            <w:r w:rsidRPr="00B927D4">
              <w:rPr>
                <w:sz w:val="24"/>
                <w:szCs w:val="24"/>
              </w:rPr>
              <w:t xml:space="preserve">Neil </w:t>
            </w:r>
            <w:proofErr w:type="spellStart"/>
            <w:r w:rsidRPr="00B927D4">
              <w:rPr>
                <w:sz w:val="24"/>
                <w:szCs w:val="24"/>
              </w:rPr>
              <w:t>Barringham</w:t>
            </w:r>
            <w:proofErr w:type="spellEnd"/>
            <w:r w:rsidRPr="00B927D4">
              <w:rPr>
                <w:sz w:val="24"/>
                <w:szCs w:val="24"/>
              </w:rPr>
              <w:t xml:space="preserve">, Dave Andrews, Howard Buckley, Peter </w:t>
            </w:r>
            <w:proofErr w:type="spellStart"/>
            <w:r w:rsidRPr="00B927D4">
              <w:rPr>
                <w:sz w:val="24"/>
                <w:szCs w:val="24"/>
              </w:rPr>
              <w:t>Westoby</w:t>
            </w:r>
            <w:proofErr w:type="spellEnd"/>
            <w:r w:rsidRPr="00B927D4">
              <w:rPr>
                <w:sz w:val="24"/>
                <w:szCs w:val="24"/>
              </w:rPr>
              <w:t xml:space="preserve">, Gerard Dowling, Emily James, </w:t>
            </w:r>
            <w:r w:rsidR="005C228F" w:rsidRPr="00B927D4">
              <w:rPr>
                <w:sz w:val="24"/>
                <w:szCs w:val="24"/>
              </w:rPr>
              <w:t>Lynda Shevellar</w:t>
            </w:r>
          </w:p>
        </w:tc>
      </w:tr>
      <w:tr w:rsidR="00E81024" w14:paraId="4778C45D" w14:textId="77777777" w:rsidTr="00B927D4">
        <w:tc>
          <w:tcPr>
            <w:tcW w:w="916" w:type="pct"/>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AF205F" w14:textId="77777777" w:rsidR="00E81024" w:rsidRDefault="00E81024">
            <w:pPr>
              <w:pStyle w:val="NormalWeb"/>
              <w:spacing w:before="0" w:beforeAutospacing="0" w:after="0" w:afterAutospacing="0"/>
              <w:rPr>
                <w:rFonts w:ascii="Arial" w:hAnsi="Arial" w:cs="Arial"/>
                <w:b/>
                <w:bCs/>
                <w:color w:val="434343"/>
                <w:sz w:val="23"/>
                <w:szCs w:val="23"/>
              </w:rPr>
            </w:pPr>
            <w:r>
              <w:rPr>
                <w:rFonts w:ascii="Arial" w:hAnsi="Arial" w:cs="Arial"/>
                <w:b/>
                <w:bCs/>
                <w:color w:val="434343"/>
                <w:sz w:val="23"/>
                <w:szCs w:val="23"/>
              </w:rPr>
              <w:t xml:space="preserve">Apologies: </w:t>
            </w:r>
          </w:p>
        </w:tc>
        <w:tc>
          <w:tcPr>
            <w:tcW w:w="4084" w:type="pct"/>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7995E9" w14:textId="77777777" w:rsidR="00E81024" w:rsidRPr="00B927D4" w:rsidRDefault="00E81024">
            <w:pPr>
              <w:rPr>
                <w:sz w:val="24"/>
                <w:szCs w:val="24"/>
              </w:rPr>
            </w:pPr>
            <w:r w:rsidRPr="00B927D4">
              <w:rPr>
                <w:sz w:val="24"/>
                <w:szCs w:val="24"/>
              </w:rPr>
              <w:t xml:space="preserve">Tina </w:t>
            </w:r>
            <w:proofErr w:type="spellStart"/>
            <w:r w:rsidRPr="00B927D4">
              <w:rPr>
                <w:sz w:val="24"/>
                <w:szCs w:val="24"/>
              </w:rPr>
              <w:t>Lathouras</w:t>
            </w:r>
            <w:proofErr w:type="spellEnd"/>
            <w:r w:rsidRPr="00B927D4">
              <w:rPr>
                <w:sz w:val="24"/>
                <w:szCs w:val="24"/>
              </w:rPr>
              <w:t>, Gillian O’Brien</w:t>
            </w:r>
          </w:p>
        </w:tc>
      </w:tr>
      <w:tr w:rsidR="005C228F" w:rsidRPr="00B927D4" w14:paraId="731E738F" w14:textId="77777777" w:rsidTr="00B927D4">
        <w:trPr>
          <w:gridBefore w:val="1"/>
          <w:gridAfter w:val="1"/>
          <w:wBefore w:w="49" w:type="pct"/>
          <w:wAfter w:w="6" w:type="pct"/>
        </w:trPr>
        <w:tc>
          <w:tcPr>
            <w:tcW w:w="0" w:type="auto"/>
            <w:gridSpan w:val="5"/>
            <w:vAlign w:val="center"/>
            <w:hideMark/>
          </w:tcPr>
          <w:p w14:paraId="7F1210E1" w14:textId="77777777" w:rsidR="005C228F" w:rsidRPr="00B927D4" w:rsidRDefault="005C228F">
            <w:pPr>
              <w:rPr>
                <w:sz w:val="24"/>
                <w:szCs w:val="24"/>
              </w:rPr>
            </w:pPr>
          </w:p>
        </w:tc>
      </w:tr>
    </w:tbl>
    <w:p w14:paraId="503D8C58" w14:textId="77777777" w:rsidR="00A62ACF" w:rsidRDefault="00A62ACF">
      <w:bookmarkStart w:id="0" w:name="_GoBack"/>
      <w:bookmarkEnd w:id="0"/>
    </w:p>
    <w:tbl>
      <w:tblPr>
        <w:tblW w:w="5116" w:type="pct"/>
        <w:tblCellMar>
          <w:top w:w="15" w:type="dxa"/>
          <w:left w:w="15" w:type="dxa"/>
          <w:bottom w:w="15" w:type="dxa"/>
          <w:right w:w="15" w:type="dxa"/>
        </w:tblCellMar>
        <w:tblLook w:val="04A0" w:firstRow="1" w:lastRow="0" w:firstColumn="1" w:lastColumn="0" w:noHBand="0" w:noVBand="1"/>
      </w:tblPr>
      <w:tblGrid>
        <w:gridCol w:w="681"/>
        <w:gridCol w:w="1801"/>
        <w:gridCol w:w="6968"/>
      </w:tblGrid>
      <w:tr w:rsidR="005C228F" w:rsidRPr="00B927D4" w14:paraId="3A2B93C8" w14:textId="77777777" w:rsidTr="00A62ACF">
        <w:tc>
          <w:tcPr>
            <w:tcW w:w="5000" w:type="pct"/>
            <w:gridSpan w:val="3"/>
            <w:tcBorders>
              <w:top w:val="single" w:sz="6" w:space="0" w:color="auto"/>
              <w:left w:val="single" w:sz="6" w:space="0" w:color="auto"/>
              <w:bottom w:val="single" w:sz="6" w:space="0" w:color="auto"/>
              <w:right w:val="single" w:sz="6" w:space="0" w:color="auto"/>
            </w:tcBorders>
            <w:shd w:val="clear" w:color="auto" w:fill="99CCFF"/>
            <w:tcMar>
              <w:top w:w="105" w:type="dxa"/>
              <w:left w:w="105" w:type="dxa"/>
              <w:bottom w:w="105" w:type="dxa"/>
              <w:right w:w="105" w:type="dxa"/>
            </w:tcMar>
            <w:hideMark/>
          </w:tcPr>
          <w:p w14:paraId="72441D79" w14:textId="77777777" w:rsidR="005C228F" w:rsidRPr="00B927D4" w:rsidRDefault="005C228F">
            <w:pPr>
              <w:pStyle w:val="NormalWeb"/>
              <w:spacing w:before="0" w:beforeAutospacing="0" w:after="0" w:afterAutospacing="0"/>
              <w:jc w:val="center"/>
              <w:rPr>
                <w:rFonts w:asciiTheme="majorHAnsi" w:hAnsiTheme="majorHAnsi"/>
              </w:rPr>
            </w:pPr>
            <w:r w:rsidRPr="00B927D4">
              <w:rPr>
                <w:rFonts w:asciiTheme="majorHAnsi" w:hAnsiTheme="majorHAnsi" w:cs="Arial"/>
                <w:b/>
                <w:bCs/>
              </w:rPr>
              <w:t>Key Points Discussed</w:t>
            </w:r>
          </w:p>
        </w:tc>
      </w:tr>
      <w:tr w:rsidR="005C228F" w:rsidRPr="00B927D4" w14:paraId="70BE5F3E"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13DFE"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No.</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44070C"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Topic</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CF4606"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Highlights</w:t>
            </w:r>
          </w:p>
        </w:tc>
      </w:tr>
      <w:tr w:rsidR="005C228F" w:rsidRPr="00B927D4" w14:paraId="5C4B0719"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58D285" w14:textId="77777777" w:rsidR="005C228F" w:rsidRPr="00B927D4" w:rsidRDefault="005C228F">
            <w:pPr>
              <w:pStyle w:val="NormalWeb"/>
              <w:spacing w:before="0" w:beforeAutospacing="0" w:after="0" w:afterAutospacing="0"/>
              <w:rPr>
                <w:rFonts w:asciiTheme="minorHAnsi" w:hAnsiTheme="minorHAnsi"/>
              </w:rPr>
            </w:pPr>
            <w:r w:rsidRPr="00B927D4">
              <w:rPr>
                <w:rFonts w:asciiTheme="minorHAnsi" w:hAnsiTheme="minorHAnsi" w:cs="Arial"/>
                <w:b/>
                <w:bCs/>
              </w:rPr>
              <w:t>1.</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91220B" w14:textId="77777777" w:rsidR="005C228F" w:rsidRPr="00B927D4" w:rsidRDefault="00E81024">
            <w:pPr>
              <w:rPr>
                <w:sz w:val="24"/>
                <w:szCs w:val="24"/>
              </w:rPr>
            </w:pPr>
            <w:r w:rsidRPr="00B927D4">
              <w:rPr>
                <w:sz w:val="24"/>
                <w:szCs w:val="24"/>
              </w:rPr>
              <w:t>Personal check-in</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D3BEC9" w14:textId="77777777" w:rsidR="005C228F" w:rsidRPr="00B927D4" w:rsidRDefault="00E81024" w:rsidP="004B77FA">
            <w:pPr>
              <w:rPr>
                <w:sz w:val="24"/>
                <w:szCs w:val="24"/>
              </w:rPr>
            </w:pPr>
            <w:r w:rsidRPr="00B927D4">
              <w:rPr>
                <w:sz w:val="24"/>
                <w:szCs w:val="24"/>
              </w:rPr>
              <w:t xml:space="preserve">Not minuted. </w:t>
            </w:r>
          </w:p>
        </w:tc>
      </w:tr>
      <w:tr w:rsidR="00E81024" w:rsidRPr="00B927D4" w14:paraId="53C1C835"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C415E" w14:textId="77777777" w:rsidR="00E81024" w:rsidRPr="00B927D4" w:rsidRDefault="00E81024">
            <w:pPr>
              <w:pStyle w:val="NormalWeb"/>
              <w:spacing w:before="0" w:beforeAutospacing="0" w:after="0" w:afterAutospacing="0"/>
              <w:rPr>
                <w:rFonts w:asciiTheme="minorHAnsi" w:hAnsiTheme="minorHAnsi"/>
              </w:rPr>
            </w:pPr>
            <w:r w:rsidRPr="00B927D4">
              <w:rPr>
                <w:rFonts w:asciiTheme="minorHAnsi" w:hAnsiTheme="minorHAnsi" w:cs="Arial"/>
                <w:b/>
                <w:bCs/>
              </w:rPr>
              <w:t>2.</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449394" w14:textId="77777777" w:rsidR="00E81024" w:rsidRPr="00B927D4" w:rsidRDefault="00E81024" w:rsidP="00E81024">
            <w:pPr>
              <w:rPr>
                <w:sz w:val="24"/>
                <w:szCs w:val="24"/>
              </w:rPr>
            </w:pPr>
            <w:r w:rsidRPr="00B927D4">
              <w:rPr>
                <w:sz w:val="24"/>
                <w:szCs w:val="24"/>
              </w:rPr>
              <w:t>Financial Update</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DE8C35" w14:textId="77777777" w:rsidR="00E81024" w:rsidRPr="00B927D4" w:rsidRDefault="00E81024" w:rsidP="00E81024">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HB notes that our meeting dates don't neatly tie in with Mary's work. If we want detailed figures we need to rethink the timing of them to ensure they occur about 4 weeks after the end of financial year. We acknowledged the sense of this but also the complexity</w:t>
            </w:r>
            <w:r w:rsidRPr="00B927D4">
              <w:rPr>
                <w:rFonts w:cs="Helvetica"/>
                <w:sz w:val="24"/>
                <w:szCs w:val="24"/>
                <w:lang w:val="en-US"/>
              </w:rPr>
              <w:t xml:space="preserve"> of simply finding meetings times when we are all available</w:t>
            </w:r>
            <w:r w:rsidRPr="00B927D4">
              <w:rPr>
                <w:rFonts w:eastAsia="ＭＳ 明朝" w:cs="Helvetica"/>
                <w:sz w:val="24"/>
                <w:szCs w:val="24"/>
                <w:lang w:val="en-US" w:eastAsia="ja-JP"/>
              </w:rPr>
              <w:t xml:space="preserve">. Our sense is that at this time our financial dealings are not complex enough to demand this. </w:t>
            </w:r>
          </w:p>
          <w:p w14:paraId="68B56F0B" w14:textId="77777777" w:rsidR="00E81024" w:rsidRPr="00B927D4" w:rsidRDefault="00E81024" w:rsidP="00E81024">
            <w:pPr>
              <w:widowControl w:val="0"/>
              <w:autoSpaceDE w:val="0"/>
              <w:autoSpaceDN w:val="0"/>
              <w:adjustRightInd w:val="0"/>
              <w:rPr>
                <w:rFonts w:eastAsia="ＭＳ 明朝" w:cs="Helvetica"/>
                <w:sz w:val="24"/>
                <w:szCs w:val="24"/>
                <w:lang w:val="en-US" w:eastAsia="ja-JP"/>
              </w:rPr>
            </w:pPr>
            <w:r w:rsidRPr="00B927D4">
              <w:rPr>
                <w:rFonts w:cs="Helvetica"/>
                <w:sz w:val="24"/>
                <w:szCs w:val="24"/>
                <w:lang w:val="en-US"/>
              </w:rPr>
              <w:t xml:space="preserve">HB provided the following summary: </w:t>
            </w:r>
          </w:p>
          <w:p w14:paraId="1371F621" w14:textId="77777777" w:rsidR="00E81024" w:rsidRPr="00B927D4" w:rsidRDefault="00E81024" w:rsidP="00E81024">
            <w:pPr>
              <w:pStyle w:val="ListParagraph"/>
              <w:widowControl w:val="0"/>
              <w:numPr>
                <w:ilvl w:val="0"/>
                <w:numId w:val="2"/>
              </w:numPr>
              <w:autoSpaceDE w:val="0"/>
              <w:autoSpaceDN w:val="0"/>
              <w:adjustRightInd w:val="0"/>
              <w:spacing w:after="200" w:line="276" w:lineRule="auto"/>
              <w:jc w:val="both"/>
              <w:rPr>
                <w:rFonts w:cs="Helvetica"/>
                <w:sz w:val="24"/>
                <w:szCs w:val="24"/>
                <w:lang w:val="en-US"/>
              </w:rPr>
            </w:pPr>
            <w:r w:rsidRPr="00B927D4">
              <w:rPr>
                <w:rFonts w:cs="Helvetica"/>
                <w:sz w:val="24"/>
                <w:szCs w:val="24"/>
                <w:lang w:val="en-US"/>
              </w:rPr>
              <w:t>Investment $6804.97 (includes ethical investment)</w:t>
            </w:r>
          </w:p>
          <w:p w14:paraId="15FC1081" w14:textId="77777777" w:rsidR="00E81024" w:rsidRPr="00B927D4" w:rsidRDefault="00E81024" w:rsidP="00E81024">
            <w:pPr>
              <w:pStyle w:val="ListParagraph"/>
              <w:widowControl w:val="0"/>
              <w:numPr>
                <w:ilvl w:val="0"/>
                <w:numId w:val="2"/>
              </w:numPr>
              <w:autoSpaceDE w:val="0"/>
              <w:autoSpaceDN w:val="0"/>
              <w:adjustRightInd w:val="0"/>
              <w:spacing w:after="200" w:line="276" w:lineRule="auto"/>
              <w:jc w:val="both"/>
              <w:rPr>
                <w:rFonts w:cs="Helvetica"/>
                <w:sz w:val="24"/>
                <w:szCs w:val="24"/>
                <w:lang w:val="en-US"/>
              </w:rPr>
            </w:pPr>
            <w:r w:rsidRPr="00B927D4">
              <w:rPr>
                <w:rFonts w:cs="Helvetica"/>
                <w:sz w:val="24"/>
                <w:szCs w:val="24"/>
                <w:lang w:val="en-US"/>
              </w:rPr>
              <w:t>Operating account $1666.35</w:t>
            </w:r>
          </w:p>
          <w:p w14:paraId="0211E767" w14:textId="77777777" w:rsidR="00E81024" w:rsidRPr="00B927D4" w:rsidRDefault="00E81024" w:rsidP="00E81024">
            <w:pPr>
              <w:pStyle w:val="ListParagraph"/>
              <w:widowControl w:val="0"/>
              <w:numPr>
                <w:ilvl w:val="0"/>
                <w:numId w:val="2"/>
              </w:numPr>
              <w:autoSpaceDE w:val="0"/>
              <w:autoSpaceDN w:val="0"/>
              <w:adjustRightInd w:val="0"/>
              <w:spacing w:after="200" w:line="276" w:lineRule="auto"/>
              <w:jc w:val="both"/>
              <w:rPr>
                <w:rFonts w:cs="Helvetica"/>
                <w:sz w:val="24"/>
                <w:szCs w:val="24"/>
                <w:lang w:val="en-US"/>
              </w:rPr>
            </w:pPr>
            <w:r w:rsidRPr="00B927D4">
              <w:rPr>
                <w:rFonts w:cs="Helvetica"/>
                <w:sz w:val="24"/>
                <w:szCs w:val="24"/>
                <w:lang w:val="en-US"/>
              </w:rPr>
              <w:t xml:space="preserve">No income or expenditure in February. </w:t>
            </w:r>
          </w:p>
          <w:p w14:paraId="03E71949" w14:textId="77777777" w:rsidR="00E81024" w:rsidRPr="00B927D4" w:rsidRDefault="00E81024" w:rsidP="00E81024">
            <w:pPr>
              <w:pStyle w:val="ListParagraph"/>
              <w:widowControl w:val="0"/>
              <w:numPr>
                <w:ilvl w:val="0"/>
                <w:numId w:val="2"/>
              </w:numPr>
              <w:autoSpaceDE w:val="0"/>
              <w:autoSpaceDN w:val="0"/>
              <w:adjustRightInd w:val="0"/>
              <w:spacing w:after="200" w:line="276" w:lineRule="auto"/>
              <w:jc w:val="both"/>
              <w:rPr>
                <w:rFonts w:cs="Helvetica"/>
                <w:sz w:val="24"/>
                <w:szCs w:val="24"/>
                <w:lang w:val="en-US"/>
              </w:rPr>
            </w:pPr>
            <w:r w:rsidRPr="00B927D4">
              <w:rPr>
                <w:rFonts w:cs="Helvetica"/>
                <w:sz w:val="24"/>
                <w:szCs w:val="24"/>
                <w:lang w:val="en-US"/>
              </w:rPr>
              <w:t>We only have one live project (Alan Kaplan &amp; Sue Davidoff event)</w:t>
            </w:r>
          </w:p>
        </w:tc>
      </w:tr>
      <w:tr w:rsidR="00E81024" w:rsidRPr="00B927D4" w14:paraId="2E8B1F7A"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A7D0C" w14:textId="77777777" w:rsidR="00E81024" w:rsidRPr="00B927D4" w:rsidRDefault="00E81024">
            <w:pPr>
              <w:pStyle w:val="NormalWeb"/>
              <w:spacing w:before="0" w:beforeAutospacing="0" w:after="0" w:afterAutospacing="0"/>
              <w:rPr>
                <w:rFonts w:asciiTheme="minorHAnsi" w:hAnsiTheme="minorHAnsi"/>
              </w:rPr>
            </w:pPr>
            <w:r w:rsidRPr="00B927D4">
              <w:rPr>
                <w:rFonts w:asciiTheme="minorHAnsi" w:hAnsiTheme="minorHAnsi" w:cs="Arial"/>
                <w:b/>
                <w:bCs/>
              </w:rPr>
              <w:t>3.</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C242E" w14:textId="77777777" w:rsidR="00E81024" w:rsidRPr="00B927D4" w:rsidRDefault="00E81024">
            <w:pPr>
              <w:rPr>
                <w:sz w:val="24"/>
                <w:szCs w:val="24"/>
              </w:rPr>
            </w:pPr>
            <w:r w:rsidRPr="00B927D4">
              <w:rPr>
                <w:sz w:val="24"/>
                <w:szCs w:val="24"/>
              </w:rPr>
              <w:t>Project Updates</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D4C4FE" w14:textId="77777777" w:rsidR="0097129D" w:rsidRPr="00B927D4" w:rsidRDefault="0097129D" w:rsidP="00E81024">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3.1 Alan Kaplan &amp; Sue Davidoff workshop</w:t>
            </w:r>
          </w:p>
          <w:p w14:paraId="3695F44E" w14:textId="77777777" w:rsidR="00E81024" w:rsidRPr="00B927D4" w:rsidRDefault="00E81024" w:rsidP="00E81024">
            <w:pPr>
              <w:widowControl w:val="0"/>
              <w:autoSpaceDE w:val="0"/>
              <w:autoSpaceDN w:val="0"/>
              <w:adjustRightInd w:val="0"/>
              <w:rPr>
                <w:rFonts w:cs="Helvetica"/>
                <w:sz w:val="24"/>
                <w:szCs w:val="24"/>
                <w:lang w:val="en-US"/>
              </w:rPr>
            </w:pPr>
            <w:r w:rsidRPr="00B927D4">
              <w:rPr>
                <w:rFonts w:eastAsia="ＭＳ 明朝" w:cs="Helvetica"/>
                <w:sz w:val="24"/>
                <w:szCs w:val="24"/>
                <w:lang w:val="en-US" w:eastAsia="ja-JP"/>
              </w:rPr>
              <w:t>PW provided a quick</w:t>
            </w:r>
            <w:r w:rsidRPr="00B927D4">
              <w:rPr>
                <w:rFonts w:cs="Helvetica"/>
                <w:sz w:val="24"/>
                <w:szCs w:val="24"/>
                <w:lang w:val="en-US"/>
              </w:rPr>
              <w:t xml:space="preserve"> </w:t>
            </w:r>
            <w:r w:rsidRPr="00B927D4">
              <w:rPr>
                <w:rFonts w:eastAsia="ＭＳ 明朝" w:cs="Helvetica"/>
                <w:sz w:val="24"/>
                <w:szCs w:val="24"/>
                <w:lang w:val="en-US" w:eastAsia="ja-JP"/>
              </w:rPr>
              <w:t>update</w:t>
            </w:r>
            <w:r w:rsidRPr="00B927D4">
              <w:rPr>
                <w:rFonts w:cs="Helvetica"/>
                <w:sz w:val="24"/>
                <w:szCs w:val="24"/>
                <w:lang w:val="en-US"/>
              </w:rPr>
              <w:t xml:space="preserve"> </w:t>
            </w:r>
            <w:r w:rsidRPr="00B927D4">
              <w:rPr>
                <w:rFonts w:eastAsia="ＭＳ 明朝" w:cs="Helvetica"/>
                <w:sz w:val="24"/>
                <w:szCs w:val="24"/>
                <w:lang w:val="en-US" w:eastAsia="ja-JP"/>
              </w:rPr>
              <w:t>on</w:t>
            </w:r>
            <w:r w:rsidRPr="00B927D4">
              <w:rPr>
                <w:rFonts w:cs="Helvetica"/>
                <w:sz w:val="24"/>
                <w:szCs w:val="24"/>
                <w:lang w:val="en-US"/>
              </w:rPr>
              <w:t xml:space="preserve"> the </w:t>
            </w:r>
            <w:r w:rsidRPr="00B927D4">
              <w:rPr>
                <w:rFonts w:eastAsia="ＭＳ 明朝" w:cs="Helvetica"/>
                <w:sz w:val="24"/>
                <w:szCs w:val="24"/>
                <w:lang w:val="en-US" w:eastAsia="ja-JP"/>
              </w:rPr>
              <w:t>Al</w:t>
            </w:r>
            <w:r w:rsidRPr="00B927D4">
              <w:rPr>
                <w:rFonts w:cs="Helvetica"/>
                <w:sz w:val="24"/>
                <w:szCs w:val="24"/>
                <w:lang w:val="en-US"/>
              </w:rPr>
              <w:t>an Kaplan</w:t>
            </w:r>
            <w:r w:rsidRPr="00B927D4">
              <w:rPr>
                <w:rFonts w:eastAsia="ＭＳ 明朝" w:cs="Helvetica"/>
                <w:sz w:val="24"/>
                <w:szCs w:val="24"/>
                <w:lang w:val="en-US" w:eastAsia="ja-JP"/>
              </w:rPr>
              <w:t xml:space="preserve"> &amp; Sue</w:t>
            </w:r>
            <w:r w:rsidRPr="00B927D4">
              <w:rPr>
                <w:rFonts w:cs="Helvetica"/>
                <w:sz w:val="24"/>
                <w:szCs w:val="24"/>
                <w:lang w:val="en-US"/>
              </w:rPr>
              <w:t xml:space="preserve"> Davidoff</w:t>
            </w:r>
            <w:r w:rsidRPr="00B927D4">
              <w:rPr>
                <w:rFonts w:eastAsia="ＭＳ 明朝" w:cs="Helvetica"/>
                <w:sz w:val="24"/>
                <w:szCs w:val="24"/>
                <w:lang w:val="en-US" w:eastAsia="ja-JP"/>
              </w:rPr>
              <w:t xml:space="preserve"> </w:t>
            </w:r>
            <w:r w:rsidRPr="00B927D4">
              <w:rPr>
                <w:rFonts w:eastAsia="ＭＳ 明朝" w:cs="Helvetica"/>
                <w:sz w:val="24"/>
                <w:szCs w:val="24"/>
                <w:lang w:val="en-US" w:eastAsia="ja-JP"/>
              </w:rPr>
              <w:lastRenderedPageBreak/>
              <w:t xml:space="preserve">event: </w:t>
            </w:r>
            <w:r w:rsidRPr="00B927D4">
              <w:rPr>
                <w:rFonts w:cs="Helvetica"/>
                <w:sz w:val="24"/>
                <w:szCs w:val="24"/>
                <w:lang w:val="en-US"/>
              </w:rPr>
              <w:t xml:space="preserve">we </w:t>
            </w:r>
            <w:r w:rsidRPr="00B927D4">
              <w:rPr>
                <w:rFonts w:eastAsia="ＭＳ 明朝" w:cs="Helvetica"/>
                <w:sz w:val="24"/>
                <w:szCs w:val="24"/>
                <w:lang w:val="en-US" w:eastAsia="ja-JP"/>
              </w:rPr>
              <w:t xml:space="preserve">need 20 </w:t>
            </w:r>
            <w:r w:rsidRPr="00B927D4">
              <w:rPr>
                <w:rFonts w:cs="Helvetica"/>
                <w:sz w:val="24"/>
                <w:szCs w:val="24"/>
                <w:lang w:val="en-US"/>
              </w:rPr>
              <w:t>people</w:t>
            </w:r>
            <w:r w:rsidRPr="00B927D4">
              <w:rPr>
                <w:rFonts w:eastAsia="ＭＳ 明朝" w:cs="Helvetica"/>
                <w:sz w:val="24"/>
                <w:szCs w:val="24"/>
                <w:lang w:val="en-US" w:eastAsia="ja-JP"/>
              </w:rPr>
              <w:t xml:space="preserve"> to make it viable. Registrations</w:t>
            </w:r>
            <w:r w:rsidRPr="00B927D4">
              <w:rPr>
                <w:rFonts w:cs="Helvetica"/>
                <w:sz w:val="24"/>
                <w:szCs w:val="24"/>
                <w:lang w:val="en-US"/>
              </w:rPr>
              <w:t xml:space="preserve"> are</w:t>
            </w:r>
            <w:r w:rsidRPr="00B927D4">
              <w:rPr>
                <w:rFonts w:eastAsia="ＭＳ 明朝" w:cs="Helvetica"/>
                <w:sz w:val="24"/>
                <w:szCs w:val="24"/>
                <w:lang w:val="en-US" w:eastAsia="ja-JP"/>
              </w:rPr>
              <w:t xml:space="preserve"> just starting to trickle in. </w:t>
            </w:r>
            <w:r w:rsidRPr="00B927D4">
              <w:rPr>
                <w:rFonts w:cs="Helvetica"/>
                <w:sz w:val="24"/>
                <w:szCs w:val="24"/>
                <w:lang w:val="en-US"/>
              </w:rPr>
              <w:t xml:space="preserve">Group reminded that as per previous meeting decision, the working group (PW, GD and LS) are eligible for free registration but all others will be required to pay. </w:t>
            </w:r>
          </w:p>
          <w:p w14:paraId="31CA185F" w14:textId="77777777" w:rsidR="0097129D" w:rsidRPr="00B927D4" w:rsidRDefault="0097129D" w:rsidP="00E81024">
            <w:pPr>
              <w:widowControl w:val="0"/>
              <w:autoSpaceDE w:val="0"/>
              <w:autoSpaceDN w:val="0"/>
              <w:adjustRightInd w:val="0"/>
              <w:rPr>
                <w:rFonts w:eastAsia="ＭＳ 明朝" w:cs="Helvetica"/>
                <w:sz w:val="24"/>
                <w:szCs w:val="24"/>
                <w:lang w:val="en-US" w:eastAsia="ja-JP"/>
              </w:rPr>
            </w:pPr>
          </w:p>
          <w:p w14:paraId="3115CBA8" w14:textId="77777777" w:rsidR="0097129D"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3.2 Praxis and accredited training</w:t>
            </w:r>
          </w:p>
          <w:p w14:paraId="2C32A906" w14:textId="77777777" w:rsidR="00E81024" w:rsidRPr="00B927D4" w:rsidRDefault="00E81024"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D</w:t>
            </w:r>
            <w:r w:rsidR="00BA0409" w:rsidRPr="00B927D4">
              <w:rPr>
                <w:rFonts w:eastAsia="ＭＳ 明朝" w:cs="Helvetica"/>
                <w:sz w:val="24"/>
                <w:szCs w:val="24"/>
                <w:lang w:val="en-US" w:eastAsia="ja-JP"/>
              </w:rPr>
              <w:t xml:space="preserve">A </w:t>
            </w:r>
            <w:r w:rsidRPr="00B927D4">
              <w:rPr>
                <w:rFonts w:eastAsia="ＭＳ 明朝" w:cs="Helvetica"/>
                <w:sz w:val="24"/>
                <w:szCs w:val="24"/>
                <w:lang w:val="en-US" w:eastAsia="ja-JP"/>
              </w:rPr>
              <w:t xml:space="preserve">mentioned that Roland </w:t>
            </w:r>
            <w:proofErr w:type="spellStart"/>
            <w:r w:rsidRPr="00B927D4">
              <w:rPr>
                <w:rFonts w:eastAsia="ＭＳ 明朝" w:cs="Helvetica"/>
                <w:sz w:val="24"/>
                <w:szCs w:val="24"/>
                <w:lang w:val="en-US" w:eastAsia="ja-JP"/>
              </w:rPr>
              <w:t>Lubbett</w:t>
            </w:r>
            <w:proofErr w:type="spellEnd"/>
            <w:r w:rsidRPr="00B927D4">
              <w:rPr>
                <w:rFonts w:eastAsia="ＭＳ 明朝" w:cs="Helvetica"/>
                <w:sz w:val="24"/>
                <w:szCs w:val="24"/>
                <w:lang w:val="en-US" w:eastAsia="ja-JP"/>
              </w:rPr>
              <w:t xml:space="preserve"> was keen to have a conversation with us about Praxis offering accredited training. There was interest but agreement we could only do this if there was a pre-existing vehicle we could hook into. (</w:t>
            </w:r>
            <w:proofErr w:type="spellStart"/>
            <w:r w:rsidRPr="00B927D4">
              <w:rPr>
                <w:rFonts w:eastAsia="ＭＳ 明朝" w:cs="Helvetica"/>
                <w:sz w:val="24"/>
                <w:szCs w:val="24"/>
                <w:lang w:val="en-US" w:eastAsia="ja-JP"/>
              </w:rPr>
              <w:t>Eg</w:t>
            </w:r>
            <w:proofErr w:type="spellEnd"/>
            <w:r w:rsidRPr="00B927D4">
              <w:rPr>
                <w:rFonts w:eastAsia="ＭＳ 明朝" w:cs="Helvetica"/>
                <w:sz w:val="24"/>
                <w:szCs w:val="24"/>
                <w:lang w:val="en-US" w:eastAsia="ja-JP"/>
              </w:rPr>
              <w:t xml:space="preserve"> G</w:t>
            </w:r>
            <w:r w:rsidR="00BA0409" w:rsidRPr="00B927D4">
              <w:rPr>
                <w:rFonts w:eastAsia="ＭＳ 明朝" w:cs="Helvetica"/>
                <w:sz w:val="24"/>
                <w:szCs w:val="24"/>
                <w:lang w:val="en-US" w:eastAsia="ja-JP"/>
              </w:rPr>
              <w:t>D</w:t>
            </w:r>
            <w:r w:rsidRPr="00B927D4">
              <w:rPr>
                <w:rFonts w:eastAsia="ＭＳ 明朝" w:cs="Helvetica"/>
                <w:sz w:val="24"/>
                <w:szCs w:val="24"/>
                <w:lang w:val="en-US" w:eastAsia="ja-JP"/>
              </w:rPr>
              <w:t xml:space="preserve"> suggested Borderlands, G</w:t>
            </w:r>
            <w:r w:rsidR="00BA0409" w:rsidRPr="00B927D4">
              <w:rPr>
                <w:rFonts w:eastAsia="ＭＳ 明朝" w:cs="Helvetica"/>
                <w:sz w:val="24"/>
                <w:szCs w:val="24"/>
                <w:lang w:val="en-US" w:eastAsia="ja-JP"/>
              </w:rPr>
              <w:t>D</w:t>
            </w:r>
            <w:r w:rsidRPr="00B927D4">
              <w:rPr>
                <w:rFonts w:eastAsia="ＭＳ 明朝" w:cs="Helvetica"/>
                <w:sz w:val="24"/>
                <w:szCs w:val="24"/>
                <w:lang w:val="en-US" w:eastAsia="ja-JP"/>
              </w:rPr>
              <w:t>'s sister also has just set up an RTO).</w:t>
            </w:r>
            <w:r w:rsidR="00BA0409" w:rsidRPr="00B927D4">
              <w:rPr>
                <w:rFonts w:eastAsia="ＭＳ 明朝" w:cs="Helvetica"/>
                <w:sz w:val="24"/>
                <w:szCs w:val="24"/>
                <w:lang w:val="en-US" w:eastAsia="ja-JP"/>
              </w:rPr>
              <w:t xml:space="preserve"> </w:t>
            </w:r>
            <w:r w:rsidRPr="00B927D4">
              <w:rPr>
                <w:rFonts w:eastAsia="ＭＳ 明朝" w:cs="Helvetica"/>
                <w:sz w:val="24"/>
                <w:szCs w:val="24"/>
                <w:lang w:val="en-US" w:eastAsia="ja-JP"/>
              </w:rPr>
              <w:t>D</w:t>
            </w:r>
            <w:r w:rsidR="00BA0409" w:rsidRPr="00B927D4">
              <w:rPr>
                <w:rFonts w:eastAsia="ＭＳ 明朝" w:cs="Helvetica"/>
                <w:sz w:val="24"/>
                <w:szCs w:val="24"/>
                <w:lang w:val="en-US" w:eastAsia="ja-JP"/>
              </w:rPr>
              <w:t>A</w:t>
            </w:r>
            <w:r w:rsidRPr="00B927D4">
              <w:rPr>
                <w:rFonts w:eastAsia="ＭＳ 明朝" w:cs="Helvetica"/>
                <w:sz w:val="24"/>
                <w:szCs w:val="24"/>
                <w:lang w:val="en-US" w:eastAsia="ja-JP"/>
              </w:rPr>
              <w:t xml:space="preserve"> </w:t>
            </w:r>
            <w:r w:rsidR="00BA0409" w:rsidRPr="00B927D4">
              <w:rPr>
                <w:rFonts w:eastAsia="ＭＳ 明朝" w:cs="Helvetica"/>
                <w:sz w:val="24"/>
                <w:szCs w:val="24"/>
                <w:lang w:val="en-US" w:eastAsia="ja-JP"/>
              </w:rPr>
              <w:t xml:space="preserve">is </w:t>
            </w:r>
            <w:r w:rsidRPr="00B927D4">
              <w:rPr>
                <w:rFonts w:eastAsia="ＭＳ 明朝" w:cs="Helvetica"/>
                <w:sz w:val="24"/>
                <w:szCs w:val="24"/>
                <w:lang w:val="en-US" w:eastAsia="ja-JP"/>
              </w:rPr>
              <w:t xml:space="preserve">seeing Roland next week. </w:t>
            </w:r>
          </w:p>
        </w:tc>
      </w:tr>
      <w:tr w:rsidR="00E81024" w:rsidRPr="00B927D4" w14:paraId="54939471"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434C0F" w14:textId="77777777" w:rsidR="00E81024" w:rsidRPr="00B927D4" w:rsidRDefault="00BA0409">
            <w:pPr>
              <w:pStyle w:val="NormalWeb"/>
              <w:spacing w:before="0" w:beforeAutospacing="0" w:after="0" w:afterAutospacing="0"/>
              <w:rPr>
                <w:rFonts w:asciiTheme="minorHAnsi" w:hAnsiTheme="minorHAnsi" w:cs="Arial"/>
                <w:b/>
                <w:bCs/>
              </w:rPr>
            </w:pPr>
            <w:r w:rsidRPr="00B927D4">
              <w:rPr>
                <w:rFonts w:asciiTheme="minorHAnsi" w:hAnsiTheme="minorHAnsi" w:cs="Arial"/>
                <w:b/>
                <w:bCs/>
              </w:rPr>
              <w:lastRenderedPageBreak/>
              <w:t>4.</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C9B2E3" w14:textId="77777777" w:rsidR="00E81024" w:rsidRPr="00B927D4" w:rsidRDefault="00BA0409">
            <w:pPr>
              <w:rPr>
                <w:sz w:val="24"/>
                <w:szCs w:val="24"/>
              </w:rPr>
            </w:pPr>
            <w:r w:rsidRPr="00B927D4">
              <w:rPr>
                <w:sz w:val="24"/>
                <w:szCs w:val="24"/>
              </w:rPr>
              <w:t>Conversations Event</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E0ADB2" w14:textId="77777777" w:rsidR="00BA0409" w:rsidRPr="00B927D4" w:rsidRDefault="00BA0409" w:rsidP="00BA0409">
            <w:pPr>
              <w:widowControl w:val="0"/>
              <w:autoSpaceDE w:val="0"/>
              <w:autoSpaceDN w:val="0"/>
              <w:adjustRightInd w:val="0"/>
              <w:rPr>
                <w:rFonts w:cs="Helvetica"/>
                <w:sz w:val="24"/>
                <w:szCs w:val="24"/>
                <w:lang w:val="en-US"/>
              </w:rPr>
            </w:pPr>
            <w:r w:rsidRPr="00B927D4">
              <w:rPr>
                <w:rFonts w:eastAsia="ＭＳ 明朝" w:cs="Helvetica"/>
                <w:sz w:val="24"/>
                <w:szCs w:val="24"/>
                <w:lang w:val="en-US" w:eastAsia="ja-JP"/>
              </w:rPr>
              <w:t xml:space="preserve">Howard and Tina (by email) provided updates on </w:t>
            </w:r>
            <w:r w:rsidRPr="00B927D4">
              <w:rPr>
                <w:rFonts w:cs="Helvetica"/>
                <w:sz w:val="24"/>
                <w:szCs w:val="24"/>
                <w:lang w:val="en-US"/>
              </w:rPr>
              <w:t xml:space="preserve">the 2015 </w:t>
            </w:r>
            <w:r w:rsidRPr="00B927D4">
              <w:rPr>
                <w:rFonts w:eastAsia="ＭＳ 明朝" w:cs="Helvetica"/>
                <w:sz w:val="24"/>
                <w:szCs w:val="24"/>
                <w:lang w:val="en-US" w:eastAsia="ja-JP"/>
              </w:rPr>
              <w:t xml:space="preserve">CD </w:t>
            </w:r>
            <w:proofErr w:type="spellStart"/>
            <w:r w:rsidRPr="00B927D4">
              <w:rPr>
                <w:rFonts w:eastAsia="ＭＳ 明朝" w:cs="Helvetica"/>
                <w:sz w:val="24"/>
                <w:szCs w:val="24"/>
                <w:lang w:val="en-US" w:eastAsia="ja-JP"/>
              </w:rPr>
              <w:t>Qld</w:t>
            </w:r>
            <w:proofErr w:type="spellEnd"/>
            <w:r w:rsidRPr="00B927D4">
              <w:rPr>
                <w:rFonts w:eastAsia="ＭＳ 明朝" w:cs="Helvetica"/>
                <w:sz w:val="24"/>
                <w:szCs w:val="24"/>
                <w:lang w:val="en-US" w:eastAsia="ja-JP"/>
              </w:rPr>
              <w:t xml:space="preserve"> conference </w:t>
            </w:r>
            <w:r w:rsidRPr="00B927D4">
              <w:rPr>
                <w:rFonts w:cs="Helvetica"/>
                <w:sz w:val="24"/>
                <w:szCs w:val="24"/>
                <w:lang w:val="en-US"/>
              </w:rPr>
              <w:t>planning</w:t>
            </w:r>
            <w:r w:rsidRPr="00B927D4">
              <w:rPr>
                <w:rFonts w:eastAsia="ＭＳ 明朝" w:cs="Helvetica"/>
                <w:sz w:val="24"/>
                <w:szCs w:val="24"/>
                <w:lang w:val="en-US" w:eastAsia="ja-JP"/>
              </w:rPr>
              <w:t xml:space="preserve">. </w:t>
            </w:r>
            <w:r w:rsidRPr="00B927D4">
              <w:rPr>
                <w:rFonts w:cs="Helvetica"/>
                <w:sz w:val="24"/>
                <w:szCs w:val="24"/>
                <w:lang w:val="en-US"/>
              </w:rPr>
              <w:t>A 2-</w:t>
            </w:r>
            <w:r w:rsidRPr="00B927D4">
              <w:rPr>
                <w:rFonts w:eastAsia="ＭＳ 明朝" w:cs="Helvetica"/>
                <w:sz w:val="24"/>
                <w:szCs w:val="24"/>
                <w:lang w:val="en-US" w:eastAsia="ja-JP"/>
              </w:rPr>
              <w:t>day conference has been proposed</w:t>
            </w:r>
            <w:r w:rsidRPr="00B927D4">
              <w:rPr>
                <w:rFonts w:cs="Helvetica"/>
                <w:sz w:val="24"/>
                <w:szCs w:val="24"/>
                <w:lang w:val="en-US"/>
              </w:rPr>
              <w:t xml:space="preserve">, with a proposed Praxis-run conversations event beforehand and a Coalitions of Boards event to follow Dates are </w:t>
            </w:r>
            <w:r w:rsidRPr="00B927D4">
              <w:rPr>
                <w:rFonts w:eastAsia="ＭＳ 明朝" w:cs="Helvetica"/>
                <w:sz w:val="24"/>
                <w:szCs w:val="24"/>
                <w:lang w:val="en-US" w:eastAsia="ja-JP"/>
              </w:rPr>
              <w:t xml:space="preserve">Nov 4, 5 &amp; </w:t>
            </w:r>
            <w:proofErr w:type="gramStart"/>
            <w:r w:rsidRPr="00B927D4">
              <w:rPr>
                <w:rFonts w:eastAsia="ＭＳ 明朝" w:cs="Helvetica"/>
                <w:sz w:val="24"/>
                <w:szCs w:val="24"/>
                <w:lang w:val="en-US" w:eastAsia="ja-JP"/>
              </w:rPr>
              <w:t>6 (with 7th for the Coalition of Boards) event</w:t>
            </w:r>
            <w:proofErr w:type="gramEnd"/>
            <w:r w:rsidRPr="00B927D4">
              <w:rPr>
                <w:rFonts w:cs="Helvetica"/>
                <w:sz w:val="24"/>
                <w:szCs w:val="24"/>
                <w:lang w:val="en-US"/>
              </w:rPr>
              <w:t>.</w:t>
            </w:r>
            <w:r w:rsidRPr="00B927D4">
              <w:rPr>
                <w:rFonts w:eastAsia="ＭＳ 明朝" w:cs="Helvetica"/>
                <w:sz w:val="24"/>
                <w:szCs w:val="24"/>
                <w:lang w:val="en-US" w:eastAsia="ja-JP"/>
              </w:rPr>
              <w:t xml:space="preserve"> </w:t>
            </w:r>
            <w:r w:rsidRPr="00B927D4">
              <w:rPr>
                <w:rFonts w:cs="Helvetica"/>
                <w:sz w:val="24"/>
                <w:szCs w:val="24"/>
                <w:lang w:val="en-US"/>
              </w:rPr>
              <w:t xml:space="preserve">The venue is yet to be confirmed but will be in Logan. </w:t>
            </w:r>
          </w:p>
          <w:p w14:paraId="4C7449A0"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The feedback from last years' conversation event was very positive</w:t>
            </w:r>
            <w:r w:rsidRPr="00B927D4">
              <w:rPr>
                <w:rFonts w:cs="Helvetica"/>
                <w:sz w:val="24"/>
                <w:szCs w:val="24"/>
                <w:lang w:val="en-US"/>
              </w:rPr>
              <w:t xml:space="preserve">, with people saying that it provided a </w:t>
            </w:r>
            <w:r w:rsidRPr="00B927D4">
              <w:rPr>
                <w:rFonts w:eastAsia="ＭＳ 明朝" w:cs="Helvetica"/>
                <w:sz w:val="24"/>
                <w:szCs w:val="24"/>
                <w:lang w:val="en-US" w:eastAsia="ja-JP"/>
              </w:rPr>
              <w:t>great intro</w:t>
            </w:r>
            <w:r w:rsidRPr="00B927D4">
              <w:rPr>
                <w:rFonts w:cs="Helvetica"/>
                <w:sz w:val="24"/>
                <w:szCs w:val="24"/>
                <w:lang w:val="en-US"/>
              </w:rPr>
              <w:t>duction</w:t>
            </w:r>
            <w:r w:rsidRPr="00B927D4">
              <w:rPr>
                <w:rFonts w:eastAsia="ＭＳ 明朝" w:cs="Helvetica"/>
                <w:sz w:val="24"/>
                <w:szCs w:val="24"/>
                <w:lang w:val="en-US" w:eastAsia="ja-JP"/>
              </w:rPr>
              <w:t xml:space="preserve"> to </w:t>
            </w:r>
            <w:r w:rsidRPr="00B927D4">
              <w:rPr>
                <w:rFonts w:cs="Helvetica"/>
                <w:sz w:val="24"/>
                <w:szCs w:val="24"/>
                <w:lang w:val="en-US"/>
              </w:rPr>
              <w:t xml:space="preserve">the </w:t>
            </w:r>
            <w:r w:rsidRPr="00B927D4">
              <w:rPr>
                <w:rFonts w:eastAsia="ＭＳ 明朝" w:cs="Helvetica"/>
                <w:sz w:val="24"/>
                <w:szCs w:val="24"/>
                <w:lang w:val="en-US" w:eastAsia="ja-JP"/>
              </w:rPr>
              <w:t>conference</w:t>
            </w:r>
            <w:r w:rsidRPr="00B927D4">
              <w:rPr>
                <w:rFonts w:cs="Helvetica"/>
                <w:sz w:val="24"/>
                <w:szCs w:val="24"/>
                <w:lang w:val="en-US"/>
              </w:rPr>
              <w:t>. There was also</w:t>
            </w:r>
            <w:r w:rsidRPr="00B927D4">
              <w:rPr>
                <w:rFonts w:eastAsia="ＭＳ 明朝" w:cs="Helvetica"/>
                <w:sz w:val="24"/>
                <w:szCs w:val="24"/>
                <w:lang w:val="en-US" w:eastAsia="ja-JP"/>
              </w:rPr>
              <w:t xml:space="preserve"> very positive feedback on Praxis holding that space. </w:t>
            </w:r>
            <w:r w:rsidRPr="00B927D4">
              <w:rPr>
                <w:rFonts w:cs="Helvetica"/>
                <w:sz w:val="24"/>
                <w:szCs w:val="24"/>
                <w:lang w:val="en-US"/>
              </w:rPr>
              <w:t xml:space="preserve">This was great to hear given how careful and respectful we were in our planning. </w:t>
            </w:r>
          </w:p>
          <w:p w14:paraId="24394F4D" w14:textId="77777777" w:rsidR="00BA0409" w:rsidRPr="00B927D4" w:rsidRDefault="00BA0409" w:rsidP="00BA0409">
            <w:pPr>
              <w:widowControl w:val="0"/>
              <w:autoSpaceDE w:val="0"/>
              <w:autoSpaceDN w:val="0"/>
              <w:adjustRightInd w:val="0"/>
              <w:rPr>
                <w:rFonts w:cs="Helvetica"/>
                <w:sz w:val="24"/>
                <w:szCs w:val="24"/>
                <w:lang w:val="en-US"/>
              </w:rPr>
            </w:pPr>
            <w:r w:rsidRPr="00B927D4">
              <w:rPr>
                <w:rFonts w:cs="Helvetica"/>
                <w:sz w:val="24"/>
                <w:szCs w:val="24"/>
                <w:lang w:val="en-US"/>
              </w:rPr>
              <w:t xml:space="preserve">There was support to go ahead with the event. </w:t>
            </w:r>
          </w:p>
          <w:p w14:paraId="45A3FE16" w14:textId="77777777" w:rsidR="00BA0409" w:rsidRPr="00B927D4" w:rsidRDefault="00BA0409" w:rsidP="00BA0409">
            <w:pPr>
              <w:widowControl w:val="0"/>
              <w:autoSpaceDE w:val="0"/>
              <w:autoSpaceDN w:val="0"/>
              <w:adjustRightInd w:val="0"/>
              <w:rPr>
                <w:rFonts w:cs="Helvetica"/>
                <w:sz w:val="24"/>
                <w:szCs w:val="24"/>
                <w:lang w:val="en-US"/>
              </w:rPr>
            </w:pPr>
            <w:r w:rsidRPr="00B927D4">
              <w:rPr>
                <w:rFonts w:cs="Helvetica"/>
                <w:sz w:val="24"/>
                <w:szCs w:val="24"/>
                <w:lang w:val="en-US"/>
              </w:rPr>
              <w:t xml:space="preserve">It was noted that the CD </w:t>
            </w:r>
            <w:proofErr w:type="spellStart"/>
            <w:r w:rsidRPr="00B927D4">
              <w:rPr>
                <w:rFonts w:cs="Helvetica"/>
                <w:sz w:val="24"/>
                <w:szCs w:val="24"/>
                <w:lang w:val="en-US"/>
              </w:rPr>
              <w:t>Qld</w:t>
            </w:r>
            <w:proofErr w:type="spellEnd"/>
            <w:r w:rsidRPr="00B927D4">
              <w:rPr>
                <w:rFonts w:cs="Helvetica"/>
                <w:sz w:val="24"/>
                <w:szCs w:val="24"/>
                <w:lang w:val="en-US"/>
              </w:rPr>
              <w:t xml:space="preserve"> conference planners have expressed a p</w:t>
            </w:r>
            <w:r w:rsidRPr="00B927D4">
              <w:rPr>
                <w:rFonts w:eastAsia="ＭＳ 明朝" w:cs="Helvetica"/>
                <w:sz w:val="24"/>
                <w:szCs w:val="24"/>
                <w:lang w:val="en-US" w:eastAsia="ja-JP"/>
              </w:rPr>
              <w:t>reference to do ticketing ourselves (</w:t>
            </w:r>
            <w:proofErr w:type="spellStart"/>
            <w:r w:rsidRPr="00B927D4">
              <w:rPr>
                <w:rFonts w:eastAsia="ＭＳ 明朝" w:cs="Helvetica"/>
                <w:sz w:val="24"/>
                <w:szCs w:val="24"/>
                <w:lang w:val="en-US" w:eastAsia="ja-JP"/>
              </w:rPr>
              <w:t>eg</w:t>
            </w:r>
            <w:proofErr w:type="spellEnd"/>
            <w:r w:rsidRPr="00B927D4">
              <w:rPr>
                <w:rFonts w:eastAsia="ＭＳ 明朝" w:cs="Helvetica"/>
                <w:sz w:val="24"/>
                <w:szCs w:val="24"/>
                <w:lang w:val="en-US" w:eastAsia="ja-JP"/>
              </w:rPr>
              <w:t xml:space="preserve"> via Sticky Tickets)</w:t>
            </w:r>
            <w:r w:rsidRPr="00B927D4">
              <w:rPr>
                <w:rFonts w:cs="Helvetica"/>
                <w:sz w:val="24"/>
                <w:szCs w:val="24"/>
                <w:lang w:val="en-US"/>
              </w:rPr>
              <w:t xml:space="preserve">. </w:t>
            </w:r>
          </w:p>
          <w:p w14:paraId="3F5765EA"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cs="Helvetica"/>
                <w:sz w:val="24"/>
                <w:szCs w:val="24"/>
                <w:lang w:val="en-US"/>
              </w:rPr>
              <w:t>Decision: Working group established that</w:t>
            </w:r>
            <w:r w:rsidRPr="00B927D4">
              <w:rPr>
                <w:rFonts w:eastAsia="ＭＳ 明朝" w:cs="Helvetica"/>
                <w:sz w:val="24"/>
                <w:szCs w:val="24"/>
                <w:lang w:val="en-US" w:eastAsia="ja-JP"/>
              </w:rPr>
              <w:t xml:space="preserve"> </w:t>
            </w:r>
            <w:r w:rsidRPr="00B927D4">
              <w:rPr>
                <w:rFonts w:cs="Helvetica"/>
                <w:sz w:val="24"/>
                <w:szCs w:val="24"/>
                <w:lang w:val="en-US"/>
              </w:rPr>
              <w:t xml:space="preserve">involves </w:t>
            </w:r>
            <w:r w:rsidRPr="00B927D4">
              <w:rPr>
                <w:rFonts w:eastAsia="ＭＳ 明朝" w:cs="Helvetica"/>
                <w:sz w:val="24"/>
                <w:szCs w:val="24"/>
                <w:lang w:val="en-US" w:eastAsia="ja-JP"/>
              </w:rPr>
              <w:t xml:space="preserve">Tina, </w:t>
            </w:r>
            <w:proofErr w:type="spellStart"/>
            <w:r w:rsidRPr="00B927D4">
              <w:rPr>
                <w:rFonts w:eastAsia="ＭＳ 明朝" w:cs="Helvetica"/>
                <w:sz w:val="24"/>
                <w:szCs w:val="24"/>
                <w:lang w:val="en-US" w:eastAsia="ja-JP"/>
              </w:rPr>
              <w:t>Em</w:t>
            </w:r>
            <w:proofErr w:type="spellEnd"/>
            <w:r w:rsidRPr="00B927D4">
              <w:rPr>
                <w:rFonts w:eastAsia="ＭＳ 明朝" w:cs="Helvetica"/>
                <w:sz w:val="24"/>
                <w:szCs w:val="24"/>
                <w:lang w:val="en-US" w:eastAsia="ja-JP"/>
              </w:rPr>
              <w:t xml:space="preserve">, </w:t>
            </w:r>
            <w:r w:rsidRPr="00B927D4">
              <w:rPr>
                <w:rFonts w:cs="Helvetica"/>
                <w:sz w:val="24"/>
                <w:szCs w:val="24"/>
                <w:lang w:val="en-US"/>
              </w:rPr>
              <w:t xml:space="preserve">&amp; </w:t>
            </w:r>
            <w:r w:rsidRPr="00B927D4">
              <w:rPr>
                <w:rFonts w:eastAsia="ＭＳ 明朝" w:cs="Helvetica"/>
                <w:sz w:val="24"/>
                <w:szCs w:val="24"/>
                <w:lang w:val="en-US" w:eastAsia="ja-JP"/>
              </w:rPr>
              <w:t xml:space="preserve">Howard (TL): all other </w:t>
            </w:r>
            <w:r w:rsidRPr="00B927D4">
              <w:rPr>
                <w:rFonts w:cs="Helvetica"/>
                <w:sz w:val="24"/>
                <w:szCs w:val="24"/>
                <w:lang w:val="en-US"/>
              </w:rPr>
              <w:t xml:space="preserve">Praxis </w:t>
            </w:r>
            <w:r w:rsidRPr="00B927D4">
              <w:rPr>
                <w:rFonts w:eastAsia="ＭＳ 明朝" w:cs="Helvetica"/>
                <w:sz w:val="24"/>
                <w:szCs w:val="24"/>
                <w:lang w:val="en-US" w:eastAsia="ja-JP"/>
              </w:rPr>
              <w:t>members happy to be there and be involved. (Would be good to explicitly invite Gillian -</w:t>
            </w:r>
            <w:r w:rsidRPr="00B927D4">
              <w:rPr>
                <w:rFonts w:cs="Helvetica"/>
                <w:sz w:val="24"/>
                <w:szCs w:val="24"/>
                <w:lang w:val="en-US"/>
              </w:rPr>
              <w:t xml:space="preserve"> </w:t>
            </w:r>
            <w:r w:rsidRPr="00B927D4">
              <w:rPr>
                <w:rFonts w:eastAsia="ＭＳ 明朝" w:cs="Helvetica"/>
                <w:sz w:val="24"/>
                <w:szCs w:val="24"/>
                <w:lang w:val="en-US" w:eastAsia="ja-JP"/>
              </w:rPr>
              <w:t>she was part of the dynamic group last year). Lynda happy to set up the process</w:t>
            </w:r>
            <w:r w:rsidRPr="00B927D4">
              <w:rPr>
                <w:rFonts w:cs="Helvetica"/>
                <w:sz w:val="24"/>
                <w:szCs w:val="24"/>
                <w:lang w:val="en-US"/>
              </w:rPr>
              <w:t xml:space="preserve"> as per last year</w:t>
            </w:r>
            <w:r w:rsidRPr="00B927D4">
              <w:rPr>
                <w:rFonts w:eastAsia="ＭＳ 明朝" w:cs="Helvetica"/>
                <w:sz w:val="24"/>
                <w:szCs w:val="24"/>
                <w:lang w:val="en-US" w:eastAsia="ja-JP"/>
              </w:rPr>
              <w:t>.</w:t>
            </w:r>
            <w:r w:rsidRPr="00B927D4">
              <w:rPr>
                <w:rFonts w:cs="Helvetica"/>
                <w:sz w:val="24"/>
                <w:szCs w:val="24"/>
                <w:lang w:val="en-US"/>
              </w:rPr>
              <w:t xml:space="preserve"> </w:t>
            </w:r>
            <w:proofErr w:type="spellStart"/>
            <w:r w:rsidRPr="00B927D4">
              <w:rPr>
                <w:rFonts w:eastAsia="ＭＳ 明朝" w:cs="Helvetica"/>
                <w:sz w:val="24"/>
                <w:szCs w:val="24"/>
                <w:lang w:val="en-US" w:eastAsia="ja-JP"/>
              </w:rPr>
              <w:t>Em</w:t>
            </w:r>
            <w:proofErr w:type="spellEnd"/>
            <w:r w:rsidRPr="00B927D4">
              <w:rPr>
                <w:rFonts w:eastAsia="ＭＳ 明朝" w:cs="Helvetica"/>
                <w:sz w:val="24"/>
                <w:szCs w:val="24"/>
                <w:lang w:val="en-US" w:eastAsia="ja-JP"/>
              </w:rPr>
              <w:t xml:space="preserve"> happy to help with promotion </w:t>
            </w:r>
          </w:p>
          <w:p w14:paraId="16ED8645"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cs="Helvetica"/>
                <w:sz w:val="24"/>
                <w:szCs w:val="24"/>
                <w:lang w:val="en-US"/>
              </w:rPr>
              <w:t>To assist the planning group to get started we brainstormed possible topics to connect</w:t>
            </w:r>
            <w:r w:rsidRPr="00B927D4">
              <w:rPr>
                <w:rFonts w:eastAsia="ＭＳ 明朝" w:cs="Helvetica"/>
                <w:sz w:val="24"/>
                <w:szCs w:val="24"/>
                <w:lang w:val="en-US" w:eastAsia="ja-JP"/>
              </w:rPr>
              <w:t xml:space="preserve"> with </w:t>
            </w:r>
            <w:r w:rsidRPr="00B927D4">
              <w:rPr>
                <w:rFonts w:cs="Helvetica"/>
                <w:sz w:val="24"/>
                <w:szCs w:val="24"/>
                <w:lang w:val="en-US"/>
              </w:rPr>
              <w:t>the broader conference theme of</w:t>
            </w:r>
            <w:r w:rsidRPr="00B927D4">
              <w:rPr>
                <w:rFonts w:eastAsia="ＭＳ 明朝" w:cs="Helvetica"/>
                <w:sz w:val="24"/>
                <w:szCs w:val="24"/>
                <w:lang w:val="en-US" w:eastAsia="ja-JP"/>
              </w:rPr>
              <w:t xml:space="preserve"> </w:t>
            </w:r>
            <w:r w:rsidRPr="00B927D4">
              <w:rPr>
                <w:rFonts w:eastAsia="ＭＳ 明朝" w:cs="Helvetica"/>
                <w:i/>
                <w:sz w:val="24"/>
                <w:szCs w:val="24"/>
                <w:lang w:val="en-US" w:eastAsia="ja-JP"/>
              </w:rPr>
              <w:t>Community back in the picture: Are we ready?</w:t>
            </w:r>
            <w:r w:rsidRPr="00B927D4">
              <w:rPr>
                <w:rFonts w:cs="Helvetica"/>
                <w:sz w:val="24"/>
                <w:szCs w:val="24"/>
                <w:lang w:val="en-US"/>
              </w:rPr>
              <w:t xml:space="preserve"> Suggestions included attention to ‘doing’ l</w:t>
            </w:r>
            <w:r w:rsidRPr="00B927D4">
              <w:rPr>
                <w:rFonts w:eastAsia="ＭＳ 明朝" w:cs="Helvetica"/>
                <w:sz w:val="24"/>
                <w:szCs w:val="24"/>
                <w:lang w:val="en-US" w:eastAsia="ja-JP"/>
              </w:rPr>
              <w:t>eadership</w:t>
            </w:r>
            <w:r w:rsidRPr="00B927D4">
              <w:rPr>
                <w:rFonts w:cs="Helvetica"/>
                <w:sz w:val="24"/>
                <w:szCs w:val="24"/>
                <w:lang w:val="en-US"/>
              </w:rPr>
              <w:t xml:space="preserve"> during</w:t>
            </w:r>
            <w:r w:rsidRPr="00B927D4">
              <w:rPr>
                <w:rFonts w:eastAsia="ＭＳ 明朝" w:cs="Helvetica"/>
                <w:sz w:val="24"/>
                <w:szCs w:val="24"/>
                <w:lang w:val="en-US" w:eastAsia="ja-JP"/>
              </w:rPr>
              <w:t xml:space="preserve"> risk, changing times, insecurity, </w:t>
            </w:r>
            <w:r w:rsidRPr="00B927D4">
              <w:rPr>
                <w:rFonts w:cs="Helvetica"/>
                <w:sz w:val="24"/>
                <w:szCs w:val="24"/>
                <w:lang w:val="en-US"/>
              </w:rPr>
              <w:t xml:space="preserve">and </w:t>
            </w:r>
            <w:r w:rsidRPr="00B927D4">
              <w:rPr>
                <w:rFonts w:eastAsia="ＭＳ 明朝" w:cs="Helvetica"/>
                <w:sz w:val="24"/>
                <w:szCs w:val="24"/>
                <w:lang w:val="en-US" w:eastAsia="ja-JP"/>
              </w:rPr>
              <w:t>anxiety</w:t>
            </w:r>
            <w:r w:rsidRPr="00B927D4">
              <w:rPr>
                <w:rFonts w:cs="Helvetica"/>
                <w:sz w:val="24"/>
                <w:szCs w:val="24"/>
                <w:lang w:val="en-US"/>
              </w:rPr>
              <w:t>.</w:t>
            </w:r>
            <w:r w:rsidRPr="00B927D4">
              <w:rPr>
                <w:rFonts w:eastAsia="ＭＳ 明朝" w:cs="Helvetica"/>
                <w:sz w:val="24"/>
                <w:szCs w:val="24"/>
                <w:lang w:val="en-US" w:eastAsia="ja-JP"/>
              </w:rPr>
              <w:t xml:space="preserve"> How do we sustain our community work in a time of insecurity, risk and anxiety? What are the creative possibilities that this creates? How do we hold autonomy and resistance? What gives you vitality? What do you get </w:t>
            </w:r>
            <w:proofErr w:type="spellStart"/>
            <w:r w:rsidRPr="00B927D4">
              <w:rPr>
                <w:rFonts w:eastAsia="ＭＳ 明朝" w:cs="Helvetica"/>
                <w:sz w:val="24"/>
                <w:szCs w:val="24"/>
                <w:lang w:val="en-US" w:eastAsia="ja-JP"/>
              </w:rPr>
              <w:t>energised</w:t>
            </w:r>
            <w:proofErr w:type="spellEnd"/>
            <w:r w:rsidRPr="00B927D4">
              <w:rPr>
                <w:rFonts w:eastAsia="ＭＳ 明朝" w:cs="Helvetica"/>
                <w:sz w:val="24"/>
                <w:szCs w:val="24"/>
                <w:lang w:val="en-US" w:eastAsia="ja-JP"/>
              </w:rPr>
              <w:t xml:space="preserve"> by? When do you feel stuck? </w:t>
            </w:r>
            <w:r w:rsidRPr="00B927D4">
              <w:rPr>
                <w:rFonts w:eastAsia="ＭＳ 明朝" w:cs="Helvetica"/>
                <w:sz w:val="24"/>
                <w:szCs w:val="24"/>
                <w:lang w:val="en-US" w:eastAsia="ja-JP"/>
              </w:rPr>
              <w:lastRenderedPageBreak/>
              <w:t xml:space="preserve">How do we inject </w:t>
            </w:r>
            <w:proofErr w:type="spellStart"/>
            <w:r w:rsidRPr="00B927D4">
              <w:rPr>
                <w:rFonts w:eastAsia="ＭＳ 明朝" w:cs="Helvetica"/>
                <w:sz w:val="24"/>
                <w:szCs w:val="24"/>
                <w:lang w:val="en-US" w:eastAsia="ja-JP"/>
              </w:rPr>
              <w:t>humour</w:t>
            </w:r>
            <w:proofErr w:type="spellEnd"/>
            <w:r w:rsidRPr="00B927D4">
              <w:rPr>
                <w:rFonts w:eastAsia="ＭＳ 明朝" w:cs="Helvetica"/>
                <w:sz w:val="24"/>
                <w:szCs w:val="24"/>
                <w:lang w:val="en-US" w:eastAsia="ja-JP"/>
              </w:rPr>
              <w:t xml:space="preserve"> into our work? In our age of conflict and categories how we bridge? How do we work in a context abundant with abstract categories? The consequence of triba</w:t>
            </w:r>
            <w:r w:rsidRPr="00B927D4">
              <w:rPr>
                <w:rFonts w:cs="Helvetica"/>
                <w:sz w:val="24"/>
                <w:szCs w:val="24"/>
                <w:lang w:val="en-US"/>
              </w:rPr>
              <w:t xml:space="preserve">lism: "Yeah community is back [but not </w:t>
            </w:r>
            <w:proofErr w:type="spellStart"/>
            <w:r w:rsidRPr="00B927D4">
              <w:rPr>
                <w:rFonts w:cs="Helvetica"/>
                <w:sz w:val="24"/>
                <w:szCs w:val="24"/>
                <w:lang w:val="en-US"/>
              </w:rPr>
              <w:t>nec</w:t>
            </w:r>
            <w:proofErr w:type="spellEnd"/>
            <w:r w:rsidRPr="00B927D4">
              <w:rPr>
                <w:rFonts w:cs="Helvetica"/>
                <w:sz w:val="24"/>
                <w:szCs w:val="24"/>
                <w:lang w:val="en-US"/>
              </w:rPr>
              <w:t xml:space="preserve">. </w:t>
            </w:r>
            <w:proofErr w:type="gramStart"/>
            <w:r w:rsidRPr="00B927D4">
              <w:rPr>
                <w:rFonts w:cs="Helvetica"/>
                <w:sz w:val="24"/>
                <w:szCs w:val="24"/>
                <w:lang w:val="en-US"/>
              </w:rPr>
              <w:t>positive</w:t>
            </w:r>
            <w:proofErr w:type="gramEnd"/>
            <w:r w:rsidRPr="00B927D4">
              <w:rPr>
                <w:rFonts w:cs="Helvetica"/>
                <w:sz w:val="24"/>
                <w:szCs w:val="24"/>
                <w:lang w:val="en-US"/>
              </w:rPr>
              <w:t>]</w:t>
            </w:r>
            <w:r w:rsidRPr="00B927D4">
              <w:rPr>
                <w:rFonts w:eastAsia="ＭＳ 明朝" w:cs="Helvetica"/>
                <w:sz w:val="24"/>
                <w:szCs w:val="24"/>
                <w:lang w:val="en-US" w:eastAsia="ja-JP"/>
              </w:rPr>
              <w:t xml:space="preserve"> so what do we do about it</w:t>
            </w:r>
            <w:r w:rsidRPr="00B927D4">
              <w:rPr>
                <w:rFonts w:cs="Helvetica"/>
                <w:sz w:val="24"/>
                <w:szCs w:val="24"/>
                <w:lang w:val="en-US"/>
              </w:rPr>
              <w:t>?"</w:t>
            </w:r>
            <w:r w:rsidRPr="00B927D4">
              <w:rPr>
                <w:rFonts w:eastAsia="ＭＳ 明朝" w:cs="Helvetica"/>
                <w:sz w:val="24"/>
                <w:szCs w:val="24"/>
                <w:lang w:val="en-US" w:eastAsia="ja-JP"/>
              </w:rPr>
              <w:t xml:space="preserve"> </w:t>
            </w:r>
          </w:p>
          <w:p w14:paraId="3722FEBE" w14:textId="77777777" w:rsidR="00E81024"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cs="Helvetica"/>
                <w:sz w:val="24"/>
                <w:szCs w:val="24"/>
                <w:lang w:val="en-US"/>
              </w:rPr>
              <w:t xml:space="preserve">Howard pointed out that what was helpful last time was his involvement – as someone in Praxis also part of the conference planning team. As we don’t have this, this time, we discussed bringing in </w:t>
            </w:r>
            <w:r w:rsidRPr="00B927D4">
              <w:rPr>
                <w:rFonts w:eastAsia="ＭＳ 明朝" w:cs="Helvetica"/>
                <w:sz w:val="24"/>
                <w:szCs w:val="24"/>
                <w:lang w:val="en-US" w:eastAsia="ja-JP"/>
              </w:rPr>
              <w:t xml:space="preserve">someone who has a strong link with the Logan people </w:t>
            </w:r>
            <w:r w:rsidRPr="00B927D4">
              <w:rPr>
                <w:rFonts w:cs="Helvetica"/>
                <w:sz w:val="24"/>
                <w:szCs w:val="24"/>
                <w:lang w:val="en-US"/>
              </w:rPr>
              <w:t>(</w:t>
            </w:r>
            <w:proofErr w:type="spellStart"/>
            <w:r w:rsidRPr="00B927D4">
              <w:rPr>
                <w:rFonts w:cs="Helvetica"/>
                <w:sz w:val="24"/>
                <w:szCs w:val="24"/>
                <w:lang w:val="en-US"/>
              </w:rPr>
              <w:t>eg</w:t>
            </w:r>
            <w:proofErr w:type="spellEnd"/>
            <w:r w:rsidRPr="00B927D4">
              <w:rPr>
                <w:rFonts w:cs="Helvetica"/>
                <w:sz w:val="24"/>
                <w:szCs w:val="24"/>
                <w:lang w:val="en-US"/>
              </w:rPr>
              <w:t xml:space="preserve"> </w:t>
            </w:r>
            <w:r w:rsidRPr="00B927D4">
              <w:rPr>
                <w:rFonts w:eastAsia="ＭＳ 明朝" w:cs="Helvetica"/>
                <w:sz w:val="24"/>
                <w:szCs w:val="24"/>
                <w:lang w:val="en-US" w:eastAsia="ja-JP"/>
              </w:rPr>
              <w:t>Helen Betts</w:t>
            </w:r>
            <w:r w:rsidRPr="00B927D4">
              <w:rPr>
                <w:rFonts w:cs="Helvetica"/>
                <w:sz w:val="24"/>
                <w:szCs w:val="24"/>
                <w:lang w:val="en-US"/>
              </w:rPr>
              <w:t>? Mark Davidson?</w:t>
            </w:r>
            <w:r w:rsidRPr="00B927D4">
              <w:rPr>
                <w:rFonts w:eastAsia="ＭＳ 明朝" w:cs="Helvetica"/>
                <w:sz w:val="24"/>
                <w:szCs w:val="24"/>
                <w:lang w:val="en-US" w:eastAsia="ja-JP"/>
              </w:rPr>
              <w:t>)</w:t>
            </w:r>
          </w:p>
        </w:tc>
      </w:tr>
      <w:tr w:rsidR="00E81024" w:rsidRPr="00B927D4" w14:paraId="61E75A1F"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B28F96" w14:textId="77777777" w:rsidR="00E81024" w:rsidRPr="00B927D4" w:rsidRDefault="00BA0409">
            <w:pPr>
              <w:pStyle w:val="NormalWeb"/>
              <w:spacing w:before="0" w:beforeAutospacing="0" w:after="0" w:afterAutospacing="0"/>
              <w:rPr>
                <w:rFonts w:asciiTheme="minorHAnsi" w:hAnsiTheme="minorHAnsi" w:cs="Arial"/>
                <w:b/>
                <w:bCs/>
              </w:rPr>
            </w:pPr>
            <w:r w:rsidRPr="00B927D4">
              <w:rPr>
                <w:rFonts w:asciiTheme="minorHAnsi" w:hAnsiTheme="minorHAnsi" w:cs="Arial"/>
                <w:b/>
                <w:bCs/>
              </w:rPr>
              <w:lastRenderedPageBreak/>
              <w:t xml:space="preserve">5. </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3B53D9" w14:textId="77777777" w:rsidR="00E81024" w:rsidRPr="00B927D4" w:rsidRDefault="00BA0409">
            <w:pPr>
              <w:rPr>
                <w:sz w:val="24"/>
                <w:szCs w:val="24"/>
              </w:rPr>
            </w:pPr>
            <w:r w:rsidRPr="00B927D4">
              <w:rPr>
                <w:sz w:val="24"/>
                <w:szCs w:val="24"/>
              </w:rPr>
              <w:t>Membership</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0C63F4" w14:textId="2D84089D"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Note to keep extending an invitation to Paul </w:t>
            </w:r>
            <w:proofErr w:type="spellStart"/>
            <w:r w:rsidRPr="00B927D4">
              <w:rPr>
                <w:rFonts w:eastAsia="ＭＳ 明朝" w:cs="Helvetica"/>
                <w:sz w:val="24"/>
                <w:szCs w:val="24"/>
                <w:lang w:val="en-US" w:eastAsia="ja-JP"/>
              </w:rPr>
              <w:t>Toon</w:t>
            </w:r>
            <w:proofErr w:type="spellEnd"/>
            <w:r w:rsidRPr="00B927D4">
              <w:rPr>
                <w:rFonts w:eastAsia="ＭＳ 明朝" w:cs="Helvetica"/>
                <w:sz w:val="24"/>
                <w:szCs w:val="24"/>
                <w:lang w:val="en-US" w:eastAsia="ja-JP"/>
              </w:rPr>
              <w:t xml:space="preserve"> (he is keen - just unable to attend</w:t>
            </w:r>
            <w:r w:rsidR="00300B5F">
              <w:rPr>
                <w:rFonts w:eastAsia="ＭＳ 明朝" w:cs="Helvetica"/>
                <w:sz w:val="24"/>
                <w:szCs w:val="24"/>
                <w:lang w:val="en-US" w:eastAsia="ja-JP"/>
              </w:rPr>
              <w:t xml:space="preserve"> our meetings so far</w:t>
            </w:r>
            <w:r w:rsidRPr="00B927D4">
              <w:rPr>
                <w:rFonts w:eastAsia="ＭＳ 明朝" w:cs="Helvetica"/>
                <w:sz w:val="24"/>
                <w:szCs w:val="24"/>
                <w:lang w:val="en-US" w:eastAsia="ja-JP"/>
              </w:rPr>
              <w:t xml:space="preserve">) </w:t>
            </w:r>
          </w:p>
          <w:p w14:paraId="4A63635A" w14:textId="77777777" w:rsidR="00E81024" w:rsidRPr="00B927D4" w:rsidRDefault="00BA0409" w:rsidP="0097129D">
            <w:pPr>
              <w:widowControl w:val="0"/>
              <w:autoSpaceDE w:val="0"/>
              <w:autoSpaceDN w:val="0"/>
              <w:adjustRightInd w:val="0"/>
              <w:rPr>
                <w:rFonts w:eastAsia="ＭＳ 明朝" w:cs="Helvetica"/>
                <w:sz w:val="24"/>
                <w:szCs w:val="24"/>
                <w:lang w:val="en-US" w:eastAsia="ja-JP"/>
              </w:rPr>
            </w:pPr>
            <w:r w:rsidRPr="00B927D4">
              <w:rPr>
                <w:rFonts w:cs="Helvetica"/>
                <w:sz w:val="24"/>
                <w:szCs w:val="24"/>
                <w:lang w:val="en-US"/>
              </w:rPr>
              <w:t>There was interest in using the Conversations event -</w:t>
            </w:r>
            <w:r w:rsidRPr="00B927D4">
              <w:rPr>
                <w:rFonts w:eastAsia="ＭＳ 明朝" w:cs="Helvetica"/>
                <w:sz w:val="24"/>
                <w:szCs w:val="24"/>
                <w:lang w:val="en-US" w:eastAsia="ja-JP"/>
              </w:rPr>
              <w:t xml:space="preserve"> like last time - to bring a few new people into Praxis</w:t>
            </w:r>
            <w:r w:rsidRPr="00B927D4">
              <w:rPr>
                <w:rFonts w:cs="Helvetica"/>
                <w:sz w:val="24"/>
                <w:szCs w:val="24"/>
                <w:lang w:val="en-US"/>
              </w:rPr>
              <w:t xml:space="preserve">. However no action was advocated. </w:t>
            </w:r>
          </w:p>
        </w:tc>
      </w:tr>
      <w:tr w:rsidR="00E81024" w:rsidRPr="00B927D4" w14:paraId="4A7AE8F8"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793CB8" w14:textId="77777777" w:rsidR="00E81024" w:rsidRPr="00B927D4" w:rsidRDefault="00BA0409">
            <w:pPr>
              <w:pStyle w:val="NormalWeb"/>
              <w:spacing w:before="0" w:beforeAutospacing="0" w:after="0" w:afterAutospacing="0"/>
              <w:rPr>
                <w:rFonts w:asciiTheme="minorHAnsi" w:hAnsiTheme="minorHAnsi" w:cs="Arial"/>
                <w:b/>
                <w:bCs/>
              </w:rPr>
            </w:pPr>
            <w:r w:rsidRPr="00B927D4">
              <w:rPr>
                <w:rFonts w:asciiTheme="minorHAnsi" w:hAnsiTheme="minorHAnsi" w:cs="Arial"/>
                <w:b/>
                <w:bCs/>
              </w:rPr>
              <w:t xml:space="preserve">6. </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1B1012" w14:textId="77777777" w:rsidR="00E81024" w:rsidRPr="00B927D4" w:rsidRDefault="00BA0409">
            <w:pPr>
              <w:rPr>
                <w:sz w:val="24"/>
                <w:szCs w:val="24"/>
              </w:rPr>
            </w:pPr>
            <w:r w:rsidRPr="00B927D4">
              <w:rPr>
                <w:sz w:val="24"/>
                <w:szCs w:val="24"/>
              </w:rPr>
              <w:t>Communication</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446957"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6.1. Mailing List</w:t>
            </w:r>
          </w:p>
          <w:p w14:paraId="458A1089"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Thanks to EJ for setting up Mail Chimp. EJ notes that if people have contact lists on excel </w:t>
            </w:r>
            <w:proofErr w:type="gramStart"/>
            <w:r w:rsidRPr="00B927D4">
              <w:rPr>
                <w:rFonts w:eastAsia="ＭＳ 明朝" w:cs="Helvetica"/>
                <w:sz w:val="24"/>
                <w:szCs w:val="24"/>
                <w:lang w:val="en-US" w:eastAsia="ja-JP"/>
              </w:rPr>
              <w:t>spread sheets</w:t>
            </w:r>
            <w:proofErr w:type="gramEnd"/>
            <w:r w:rsidRPr="00B927D4">
              <w:rPr>
                <w:rFonts w:eastAsia="ＭＳ 明朝" w:cs="Helvetica"/>
                <w:sz w:val="24"/>
                <w:szCs w:val="24"/>
                <w:lang w:val="en-US" w:eastAsia="ja-JP"/>
              </w:rPr>
              <w:t xml:space="preserve"> we can add them. However, in the interest of expediency, EJ has also kindly offered to be the </w:t>
            </w:r>
            <w:proofErr w:type="gramStart"/>
            <w:r w:rsidRPr="00B927D4">
              <w:rPr>
                <w:rFonts w:eastAsia="ＭＳ 明朝" w:cs="Helvetica"/>
                <w:sz w:val="24"/>
                <w:szCs w:val="24"/>
                <w:lang w:val="en-US" w:eastAsia="ja-JP"/>
              </w:rPr>
              <w:t>recipient of excel</w:t>
            </w:r>
            <w:proofErr w:type="gramEnd"/>
            <w:r w:rsidRPr="00B927D4">
              <w:rPr>
                <w:rFonts w:eastAsia="ＭＳ 明朝" w:cs="Helvetica"/>
                <w:sz w:val="24"/>
                <w:szCs w:val="24"/>
                <w:lang w:val="en-US" w:eastAsia="ja-JP"/>
              </w:rPr>
              <w:t xml:space="preserve"> mailing lists to load on to Mail Chimp</w:t>
            </w:r>
            <w:r w:rsidR="0097129D" w:rsidRPr="00B927D4">
              <w:rPr>
                <w:rFonts w:eastAsia="ＭＳ 明朝" w:cs="Helvetica"/>
                <w:sz w:val="24"/>
                <w:szCs w:val="24"/>
                <w:lang w:val="en-US" w:eastAsia="ja-JP"/>
              </w:rPr>
              <w:t xml:space="preserve">. </w:t>
            </w:r>
          </w:p>
          <w:p w14:paraId="5CA94131" w14:textId="77777777" w:rsidR="00B927D4" w:rsidRPr="00B927D4" w:rsidRDefault="00B927D4" w:rsidP="00BA0409">
            <w:pPr>
              <w:widowControl w:val="0"/>
              <w:autoSpaceDE w:val="0"/>
              <w:autoSpaceDN w:val="0"/>
              <w:adjustRightInd w:val="0"/>
              <w:rPr>
                <w:rFonts w:eastAsia="ＭＳ 明朝" w:cs="Helvetica"/>
                <w:sz w:val="24"/>
                <w:szCs w:val="24"/>
                <w:lang w:val="en-US" w:eastAsia="ja-JP"/>
              </w:rPr>
            </w:pPr>
          </w:p>
          <w:p w14:paraId="6436E471" w14:textId="77777777" w:rsidR="0097129D"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6.2 </w:t>
            </w:r>
            <w:r w:rsidR="00BA0409" w:rsidRPr="00B927D4">
              <w:rPr>
                <w:rFonts w:eastAsia="ＭＳ 明朝" w:cs="Helvetica"/>
                <w:sz w:val="24"/>
                <w:szCs w:val="24"/>
                <w:lang w:val="en-US" w:eastAsia="ja-JP"/>
              </w:rPr>
              <w:t>Facebook</w:t>
            </w:r>
          </w:p>
          <w:p w14:paraId="28E6B59E" w14:textId="77777777" w:rsidR="00BA0409"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EJ noted that </w:t>
            </w:r>
            <w:r w:rsidR="00BA0409" w:rsidRPr="00B927D4">
              <w:rPr>
                <w:rFonts w:eastAsia="ＭＳ 明朝" w:cs="Helvetica"/>
                <w:sz w:val="24"/>
                <w:szCs w:val="24"/>
                <w:lang w:val="en-US" w:eastAsia="ja-JP"/>
              </w:rPr>
              <w:t xml:space="preserve">we are all administrators </w:t>
            </w:r>
            <w:r w:rsidRPr="00B927D4">
              <w:rPr>
                <w:rFonts w:eastAsia="ＭＳ 明朝" w:cs="Helvetica"/>
                <w:sz w:val="24"/>
                <w:szCs w:val="24"/>
                <w:lang w:val="en-US" w:eastAsia="ja-JP"/>
              </w:rPr>
              <w:t>–</w:t>
            </w:r>
            <w:r w:rsidR="00BA0409" w:rsidRPr="00B927D4">
              <w:rPr>
                <w:rFonts w:eastAsia="ＭＳ 明朝" w:cs="Helvetica"/>
                <w:sz w:val="24"/>
                <w:szCs w:val="24"/>
                <w:lang w:val="en-US" w:eastAsia="ja-JP"/>
              </w:rPr>
              <w:t xml:space="preserve"> </w:t>
            </w:r>
            <w:r w:rsidRPr="00B927D4">
              <w:rPr>
                <w:rFonts w:eastAsia="ＭＳ 明朝" w:cs="Helvetica"/>
                <w:sz w:val="24"/>
                <w:szCs w:val="24"/>
                <w:lang w:val="en-US" w:eastAsia="ja-JP"/>
              </w:rPr>
              <w:t xml:space="preserve">we all </w:t>
            </w:r>
            <w:r w:rsidR="00BA0409" w:rsidRPr="00B927D4">
              <w:rPr>
                <w:rFonts w:eastAsia="ＭＳ 明朝" w:cs="Helvetica"/>
                <w:sz w:val="24"/>
                <w:szCs w:val="24"/>
                <w:lang w:val="en-US" w:eastAsia="ja-JP"/>
              </w:rPr>
              <w:t xml:space="preserve">have </w:t>
            </w:r>
            <w:r w:rsidRPr="00B927D4">
              <w:rPr>
                <w:rFonts w:eastAsia="ＭＳ 明朝" w:cs="Helvetica"/>
                <w:sz w:val="24"/>
                <w:szCs w:val="24"/>
                <w:lang w:val="en-US" w:eastAsia="ja-JP"/>
              </w:rPr>
              <w:t xml:space="preserve">the </w:t>
            </w:r>
            <w:r w:rsidR="00BA0409" w:rsidRPr="00B927D4">
              <w:rPr>
                <w:rFonts w:eastAsia="ＭＳ 明朝" w:cs="Helvetica"/>
                <w:sz w:val="24"/>
                <w:szCs w:val="24"/>
                <w:lang w:val="en-US" w:eastAsia="ja-JP"/>
              </w:rPr>
              <w:t xml:space="preserve">ability to load events and promote activities and articles of interest in CD. </w:t>
            </w:r>
          </w:p>
          <w:p w14:paraId="35D23DD3" w14:textId="77777777" w:rsidR="0097129D"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There was discussion about whether we would use Facebook to promote discussion. It was agreed that if a member wanted to start a particular discussion thread they would let the board members know first AND they would take responsibility for moderating it. </w:t>
            </w:r>
          </w:p>
          <w:p w14:paraId="5D9A8FCF" w14:textId="77777777" w:rsidR="00BA0409" w:rsidRPr="00B927D4" w:rsidRDefault="00BA0409" w:rsidP="00BA0409">
            <w:pPr>
              <w:widowControl w:val="0"/>
              <w:autoSpaceDE w:val="0"/>
              <w:autoSpaceDN w:val="0"/>
              <w:adjustRightInd w:val="0"/>
              <w:rPr>
                <w:rFonts w:eastAsia="ＭＳ 明朝" w:cs="Helvetica"/>
                <w:sz w:val="24"/>
                <w:szCs w:val="24"/>
                <w:lang w:val="en-US" w:eastAsia="ja-JP"/>
              </w:rPr>
            </w:pPr>
          </w:p>
          <w:p w14:paraId="0D8BCEF8" w14:textId="77777777" w:rsidR="00BA0409" w:rsidRPr="00B927D4" w:rsidRDefault="0097129D" w:rsidP="00BA0409">
            <w:pPr>
              <w:widowControl w:val="0"/>
              <w:autoSpaceDE w:val="0"/>
              <w:autoSpaceDN w:val="0"/>
              <w:adjustRightInd w:val="0"/>
              <w:rPr>
                <w:rFonts w:eastAsia="ＭＳ 明朝" w:cs="Helvetica"/>
                <w:sz w:val="24"/>
                <w:szCs w:val="24"/>
                <w:lang w:val="en-US" w:eastAsia="ja-JP"/>
              </w:rPr>
            </w:pPr>
            <w:proofErr w:type="gramStart"/>
            <w:r w:rsidRPr="00B927D4">
              <w:rPr>
                <w:rFonts w:eastAsia="ＭＳ 明朝" w:cs="Helvetica"/>
                <w:sz w:val="24"/>
                <w:szCs w:val="24"/>
                <w:lang w:val="en-US" w:eastAsia="ja-JP"/>
              </w:rPr>
              <w:t xml:space="preserve">6.3 </w:t>
            </w:r>
            <w:r w:rsidR="00BA0409" w:rsidRPr="00B927D4">
              <w:rPr>
                <w:rFonts w:eastAsia="ＭＳ 明朝" w:cs="Helvetica"/>
                <w:sz w:val="24"/>
                <w:szCs w:val="24"/>
                <w:lang w:val="en-US" w:eastAsia="ja-JP"/>
              </w:rPr>
              <w:t xml:space="preserve"> Website</w:t>
            </w:r>
            <w:proofErr w:type="gramEnd"/>
          </w:p>
          <w:p w14:paraId="478FC09B" w14:textId="77777777" w:rsidR="0097129D"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It was agreed our website is out of date and needs some work done on it. We agreed to pay </w:t>
            </w:r>
            <w:proofErr w:type="spellStart"/>
            <w:r w:rsidRPr="00B927D4">
              <w:rPr>
                <w:rFonts w:eastAsia="ＭＳ 明朝" w:cs="Helvetica"/>
                <w:sz w:val="24"/>
                <w:szCs w:val="24"/>
                <w:lang w:val="en-US" w:eastAsia="ja-JP"/>
              </w:rPr>
              <w:t>Em</w:t>
            </w:r>
            <w:proofErr w:type="spellEnd"/>
            <w:r w:rsidRPr="00B927D4">
              <w:rPr>
                <w:rFonts w:eastAsia="ＭＳ 明朝" w:cs="Helvetica"/>
                <w:sz w:val="24"/>
                <w:szCs w:val="24"/>
                <w:lang w:val="en-US" w:eastAsia="ja-JP"/>
              </w:rPr>
              <w:t xml:space="preserve"> for a few hours to get this work done (finally!). </w:t>
            </w:r>
            <w:proofErr w:type="spellStart"/>
            <w:r w:rsidRPr="00B927D4">
              <w:rPr>
                <w:rFonts w:eastAsia="ＭＳ 明朝" w:cs="Helvetica"/>
                <w:sz w:val="24"/>
                <w:szCs w:val="24"/>
                <w:lang w:val="en-US" w:eastAsia="ja-JP"/>
              </w:rPr>
              <w:t>Em</w:t>
            </w:r>
            <w:proofErr w:type="spellEnd"/>
            <w:r w:rsidRPr="00B927D4">
              <w:rPr>
                <w:rFonts w:eastAsia="ＭＳ 明朝" w:cs="Helvetica"/>
                <w:sz w:val="24"/>
                <w:szCs w:val="24"/>
                <w:lang w:val="en-US" w:eastAsia="ja-JP"/>
              </w:rPr>
              <w:t xml:space="preserve"> asked if she could have the registration to the Al &amp; Sue event as payment. This was agreed. </w:t>
            </w:r>
          </w:p>
          <w:p w14:paraId="70DCE335" w14:textId="77777777" w:rsidR="0097129D"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The website is seen as more of a formal site and not as dynamic as Facebook. We agreed it mainly needs static information that won’t </w:t>
            </w:r>
            <w:r w:rsidRPr="00B927D4">
              <w:rPr>
                <w:rFonts w:eastAsia="ＭＳ 明朝" w:cs="Helvetica"/>
                <w:sz w:val="24"/>
                <w:szCs w:val="24"/>
                <w:lang w:val="en-US" w:eastAsia="ja-JP"/>
              </w:rPr>
              <w:lastRenderedPageBreak/>
              <w:t xml:space="preserve">easily get outdated. </w:t>
            </w:r>
          </w:p>
          <w:p w14:paraId="65054D7B" w14:textId="77777777" w:rsidR="00BA0409" w:rsidRPr="00B927D4" w:rsidRDefault="0097129D" w:rsidP="00BA0409">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However EJ and LS also recommended moving to a more user friendly platform to enable easy updating of material should it be needed and easily feeds straight to Facebook. LS offered to assist EJ to set this up. PW offered to provide guidance on material currently on website.  </w:t>
            </w:r>
          </w:p>
          <w:p w14:paraId="177A50D0" w14:textId="77777777" w:rsidR="00E81024" w:rsidRPr="00B927D4" w:rsidRDefault="0097129D" w:rsidP="0097129D">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Emily asked if people could send her photos of any Praxis events and activities. </w:t>
            </w:r>
          </w:p>
        </w:tc>
      </w:tr>
      <w:tr w:rsidR="00E81024" w:rsidRPr="00B927D4" w14:paraId="223A56FA" w14:textId="77777777" w:rsidTr="00A62ACF">
        <w:tc>
          <w:tcPr>
            <w:tcW w:w="3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484EC7" w14:textId="77777777" w:rsidR="00E81024" w:rsidRPr="00B927D4" w:rsidRDefault="0097129D">
            <w:pPr>
              <w:pStyle w:val="NormalWeb"/>
              <w:spacing w:before="0" w:beforeAutospacing="0" w:after="0" w:afterAutospacing="0"/>
              <w:rPr>
                <w:rFonts w:asciiTheme="minorHAnsi" w:hAnsiTheme="minorHAnsi" w:cs="Arial"/>
                <w:b/>
                <w:bCs/>
              </w:rPr>
            </w:pPr>
            <w:r w:rsidRPr="00B927D4">
              <w:rPr>
                <w:rFonts w:asciiTheme="minorHAnsi" w:hAnsiTheme="minorHAnsi" w:cs="Arial"/>
                <w:b/>
                <w:bCs/>
              </w:rPr>
              <w:lastRenderedPageBreak/>
              <w:t xml:space="preserve">7. </w:t>
            </w:r>
          </w:p>
        </w:tc>
        <w:tc>
          <w:tcPr>
            <w:tcW w:w="9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031C95" w14:textId="77777777" w:rsidR="00E81024" w:rsidRPr="00B927D4" w:rsidRDefault="0097129D">
            <w:pPr>
              <w:rPr>
                <w:sz w:val="24"/>
                <w:szCs w:val="24"/>
              </w:rPr>
            </w:pPr>
            <w:r w:rsidRPr="00B927D4">
              <w:rPr>
                <w:sz w:val="24"/>
                <w:szCs w:val="24"/>
              </w:rPr>
              <w:t>Writing project</w:t>
            </w:r>
          </w:p>
        </w:tc>
        <w:tc>
          <w:tcPr>
            <w:tcW w:w="368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6C565F" w14:textId="77777777" w:rsidR="00E81024" w:rsidRPr="00B927D4" w:rsidRDefault="0097129D" w:rsidP="0097129D">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PW reminded us that 2018 was our </w:t>
            </w:r>
            <w:proofErr w:type="gramStart"/>
            <w:r w:rsidRPr="00B927D4">
              <w:rPr>
                <w:rFonts w:eastAsia="ＭＳ 明朝" w:cs="Helvetica"/>
                <w:sz w:val="24"/>
                <w:szCs w:val="24"/>
                <w:lang w:val="en-US" w:eastAsia="ja-JP"/>
              </w:rPr>
              <w:t>20 year</w:t>
            </w:r>
            <w:proofErr w:type="gramEnd"/>
            <w:r w:rsidRPr="00B927D4">
              <w:rPr>
                <w:rFonts w:eastAsia="ＭＳ 明朝" w:cs="Helvetica"/>
                <w:sz w:val="24"/>
                <w:szCs w:val="24"/>
                <w:lang w:val="en-US" w:eastAsia="ja-JP"/>
              </w:rPr>
              <w:t xml:space="preserve"> anniversary and wondered if this might be a helpful date to benchmark for a particular writing project. We agreed to have a running agenda item on this. </w:t>
            </w:r>
          </w:p>
        </w:tc>
      </w:tr>
    </w:tbl>
    <w:p w14:paraId="33276DD8" w14:textId="77777777" w:rsidR="005C228F" w:rsidRDefault="005C228F" w:rsidP="005C228F"/>
    <w:tbl>
      <w:tblPr>
        <w:tblW w:w="5000" w:type="pct"/>
        <w:tblCellMar>
          <w:top w:w="15" w:type="dxa"/>
          <w:left w:w="15" w:type="dxa"/>
          <w:bottom w:w="15" w:type="dxa"/>
          <w:right w:w="15" w:type="dxa"/>
        </w:tblCellMar>
        <w:tblLook w:val="04A0" w:firstRow="1" w:lastRow="0" w:firstColumn="1" w:lastColumn="0" w:noHBand="0" w:noVBand="1"/>
      </w:tblPr>
      <w:tblGrid>
        <w:gridCol w:w="1138"/>
        <w:gridCol w:w="3408"/>
        <w:gridCol w:w="1808"/>
        <w:gridCol w:w="2882"/>
      </w:tblGrid>
      <w:tr w:rsidR="005C228F" w:rsidRPr="00B927D4" w14:paraId="44D42874" w14:textId="77777777" w:rsidTr="00B927D4">
        <w:tc>
          <w:tcPr>
            <w:tcW w:w="5000" w:type="pct"/>
            <w:gridSpan w:val="4"/>
            <w:tcBorders>
              <w:top w:val="single" w:sz="6" w:space="0" w:color="000000"/>
              <w:left w:val="single" w:sz="6" w:space="0" w:color="000000"/>
              <w:bottom w:val="single" w:sz="6" w:space="0" w:color="000000"/>
              <w:right w:val="single" w:sz="6" w:space="0" w:color="000000"/>
            </w:tcBorders>
            <w:shd w:val="clear" w:color="auto" w:fill="99CCFF"/>
            <w:tcMar>
              <w:top w:w="105" w:type="dxa"/>
              <w:left w:w="105" w:type="dxa"/>
              <w:bottom w:w="105" w:type="dxa"/>
              <w:right w:w="105" w:type="dxa"/>
            </w:tcMar>
            <w:hideMark/>
          </w:tcPr>
          <w:p w14:paraId="0AADB3B7" w14:textId="77777777" w:rsidR="005C228F" w:rsidRPr="00B927D4" w:rsidRDefault="005C228F">
            <w:pPr>
              <w:pStyle w:val="NormalWeb"/>
              <w:spacing w:before="0" w:beforeAutospacing="0" w:after="0" w:afterAutospacing="0"/>
              <w:jc w:val="center"/>
              <w:rPr>
                <w:rFonts w:asciiTheme="majorHAnsi" w:hAnsiTheme="majorHAnsi"/>
              </w:rPr>
            </w:pPr>
            <w:r w:rsidRPr="00B927D4">
              <w:rPr>
                <w:rFonts w:asciiTheme="majorHAnsi" w:hAnsiTheme="majorHAnsi" w:cs="Arial"/>
                <w:b/>
                <w:bCs/>
              </w:rPr>
              <w:t>Action Plan</w:t>
            </w:r>
          </w:p>
        </w:tc>
      </w:tr>
      <w:tr w:rsidR="005C228F" w:rsidRPr="00B927D4" w14:paraId="39E32BF3"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0D418"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No.</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54A0C"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Action Item(s)</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6AA71"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Owner</w:t>
            </w:r>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5831A"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Target Date</w:t>
            </w:r>
          </w:p>
        </w:tc>
      </w:tr>
      <w:tr w:rsidR="005C228F" w:rsidRPr="00B927D4" w14:paraId="41A0F6B2"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9E943" w14:textId="77777777" w:rsidR="005C228F" w:rsidRPr="00B927D4" w:rsidRDefault="005C228F">
            <w:pPr>
              <w:pStyle w:val="NormalWeb"/>
              <w:spacing w:before="0" w:beforeAutospacing="0" w:after="0" w:afterAutospacing="0"/>
              <w:jc w:val="center"/>
              <w:rPr>
                <w:rFonts w:asciiTheme="minorHAnsi" w:hAnsiTheme="minorHAnsi"/>
              </w:rPr>
            </w:pPr>
            <w:r w:rsidRPr="00B927D4">
              <w:rPr>
                <w:rFonts w:asciiTheme="minorHAnsi" w:hAnsiTheme="minorHAnsi" w:cs="Arial"/>
                <w:b/>
                <w:bCs/>
              </w:rPr>
              <w:t>1.</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693F9" w14:textId="77777777" w:rsidR="005C228F" w:rsidRPr="00B927D4" w:rsidRDefault="00BA0409">
            <w:pPr>
              <w:rPr>
                <w:sz w:val="24"/>
                <w:szCs w:val="24"/>
              </w:rPr>
            </w:pPr>
            <w:r w:rsidRPr="00B927D4">
              <w:rPr>
                <w:sz w:val="24"/>
                <w:szCs w:val="24"/>
              </w:rPr>
              <w:t xml:space="preserve">DA to invite Roland to our </w:t>
            </w:r>
            <w:proofErr w:type="gramStart"/>
            <w:r w:rsidRPr="00B927D4">
              <w:rPr>
                <w:sz w:val="24"/>
                <w:szCs w:val="24"/>
              </w:rPr>
              <w:t>next  Praxis</w:t>
            </w:r>
            <w:proofErr w:type="gramEnd"/>
            <w:r w:rsidRPr="00B927D4">
              <w:rPr>
                <w:sz w:val="24"/>
                <w:szCs w:val="24"/>
              </w:rPr>
              <w:t xml:space="preserve"> meeting to progress the training discussion.</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768C2" w14:textId="77777777" w:rsidR="005C228F" w:rsidRPr="00B927D4" w:rsidRDefault="00BA0409">
            <w:pPr>
              <w:rPr>
                <w:sz w:val="24"/>
                <w:szCs w:val="24"/>
              </w:rPr>
            </w:pPr>
            <w:r w:rsidRPr="00B927D4">
              <w:rPr>
                <w:sz w:val="24"/>
                <w:szCs w:val="24"/>
              </w:rPr>
              <w:t>Dave</w:t>
            </w:r>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AC83F" w14:textId="77777777" w:rsidR="005C228F" w:rsidRPr="00B927D4" w:rsidRDefault="00BA0409">
            <w:pPr>
              <w:rPr>
                <w:sz w:val="24"/>
                <w:szCs w:val="24"/>
              </w:rPr>
            </w:pPr>
            <w:r w:rsidRPr="00B927D4">
              <w:rPr>
                <w:sz w:val="24"/>
                <w:szCs w:val="24"/>
              </w:rPr>
              <w:t>Next week</w:t>
            </w:r>
          </w:p>
        </w:tc>
      </w:tr>
      <w:tr w:rsidR="004B77FA" w:rsidRPr="00B927D4" w14:paraId="03351D3F"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4F463" w14:textId="77777777" w:rsidR="004B77FA" w:rsidRPr="00B927D4" w:rsidRDefault="004B77FA">
            <w:pPr>
              <w:pStyle w:val="NormalWeb"/>
              <w:spacing w:before="0" w:beforeAutospacing="0" w:after="0" w:afterAutospacing="0"/>
              <w:jc w:val="center"/>
              <w:rPr>
                <w:rFonts w:asciiTheme="minorHAnsi" w:hAnsiTheme="minorHAnsi" w:cs="Arial"/>
                <w:b/>
                <w:bCs/>
              </w:rPr>
            </w:pPr>
            <w:r w:rsidRPr="00B927D4">
              <w:rPr>
                <w:rFonts w:asciiTheme="minorHAnsi" w:hAnsiTheme="minorHAnsi" w:cs="Arial"/>
                <w:b/>
                <w:bCs/>
              </w:rPr>
              <w:t xml:space="preserve">2. </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C05F1E" w14:textId="77777777" w:rsidR="004B77FA" w:rsidRPr="00B927D4" w:rsidRDefault="00BA0409">
            <w:pPr>
              <w:rPr>
                <w:sz w:val="24"/>
                <w:szCs w:val="24"/>
              </w:rPr>
            </w:pPr>
            <w:r w:rsidRPr="00B927D4">
              <w:rPr>
                <w:sz w:val="24"/>
                <w:szCs w:val="24"/>
              </w:rPr>
              <w:t xml:space="preserve">Conversations planning group to meet to begin planning. </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0DE3FB" w14:textId="77777777" w:rsidR="004B77FA" w:rsidRPr="00B927D4" w:rsidRDefault="00BA0409">
            <w:pPr>
              <w:rPr>
                <w:sz w:val="24"/>
                <w:szCs w:val="24"/>
              </w:rPr>
            </w:pPr>
            <w:r w:rsidRPr="00B927D4">
              <w:rPr>
                <w:sz w:val="24"/>
                <w:szCs w:val="24"/>
              </w:rPr>
              <w:t xml:space="preserve">Howard (with Tina &amp; </w:t>
            </w:r>
            <w:proofErr w:type="spellStart"/>
            <w:r w:rsidRPr="00B927D4">
              <w:rPr>
                <w:sz w:val="24"/>
                <w:szCs w:val="24"/>
              </w:rPr>
              <w:t>Em</w:t>
            </w:r>
            <w:proofErr w:type="spellEnd"/>
            <w:r w:rsidRPr="00B927D4">
              <w:rPr>
                <w:sz w:val="24"/>
                <w:szCs w:val="24"/>
              </w:rPr>
              <w:t>)</w:t>
            </w:r>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EFE51A" w14:textId="77777777" w:rsidR="004B77FA" w:rsidRPr="00B927D4" w:rsidRDefault="00BA0409">
            <w:pPr>
              <w:rPr>
                <w:sz w:val="24"/>
                <w:szCs w:val="24"/>
              </w:rPr>
            </w:pPr>
            <w:r w:rsidRPr="00B927D4">
              <w:rPr>
                <w:sz w:val="24"/>
                <w:szCs w:val="24"/>
              </w:rPr>
              <w:t>Before next Board meeting</w:t>
            </w:r>
          </w:p>
        </w:tc>
      </w:tr>
      <w:tr w:rsidR="005C228F" w:rsidRPr="00B927D4" w14:paraId="0530A842"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FA4AC" w14:textId="77777777" w:rsidR="005C228F" w:rsidRPr="00B927D4" w:rsidRDefault="004B77FA">
            <w:pPr>
              <w:pStyle w:val="NormalWeb"/>
              <w:spacing w:before="0" w:beforeAutospacing="0" w:after="0" w:afterAutospacing="0"/>
              <w:jc w:val="center"/>
              <w:rPr>
                <w:rFonts w:asciiTheme="minorHAnsi" w:hAnsiTheme="minorHAnsi"/>
              </w:rPr>
            </w:pPr>
            <w:r w:rsidRPr="00B927D4">
              <w:rPr>
                <w:rFonts w:asciiTheme="minorHAnsi" w:hAnsiTheme="minorHAnsi" w:cs="Arial"/>
                <w:b/>
                <w:bCs/>
              </w:rPr>
              <w:t>3</w:t>
            </w:r>
            <w:r w:rsidR="005C228F" w:rsidRPr="00B927D4">
              <w:rPr>
                <w:rFonts w:asciiTheme="minorHAnsi" w:hAnsiTheme="minorHAnsi" w:cs="Arial"/>
                <w:b/>
                <w:bCs/>
              </w:rPr>
              <w:t>.</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D2977" w14:textId="77777777" w:rsidR="005C228F" w:rsidRPr="00B927D4" w:rsidRDefault="00BA0409">
            <w:pPr>
              <w:rPr>
                <w:sz w:val="24"/>
                <w:szCs w:val="24"/>
              </w:rPr>
            </w:pPr>
            <w:r w:rsidRPr="00B927D4">
              <w:rPr>
                <w:sz w:val="24"/>
                <w:szCs w:val="24"/>
              </w:rPr>
              <w:t xml:space="preserve">Anyone with contacts in Excel </w:t>
            </w:r>
            <w:proofErr w:type="spellStart"/>
            <w:r w:rsidRPr="00B927D4">
              <w:rPr>
                <w:sz w:val="24"/>
                <w:szCs w:val="24"/>
              </w:rPr>
              <w:t>spreadsheet</w:t>
            </w:r>
            <w:proofErr w:type="spellEnd"/>
            <w:r w:rsidRPr="00B927D4">
              <w:rPr>
                <w:sz w:val="24"/>
                <w:szCs w:val="24"/>
              </w:rPr>
              <w:t xml:space="preserve"> mode to send to </w:t>
            </w:r>
            <w:proofErr w:type="spellStart"/>
            <w:r w:rsidRPr="00B927D4">
              <w:rPr>
                <w:sz w:val="24"/>
                <w:szCs w:val="24"/>
              </w:rPr>
              <w:t>Em</w:t>
            </w:r>
            <w:proofErr w:type="spellEnd"/>
            <w:r w:rsidRPr="00B927D4">
              <w:rPr>
                <w:sz w:val="24"/>
                <w:szCs w:val="24"/>
              </w:rPr>
              <w:t xml:space="preserve">. </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3C6F94" w14:textId="77777777" w:rsidR="005C228F" w:rsidRPr="00B927D4" w:rsidRDefault="0097129D" w:rsidP="00BA0409">
            <w:pPr>
              <w:rPr>
                <w:sz w:val="24"/>
                <w:szCs w:val="24"/>
              </w:rPr>
            </w:pPr>
            <w:r w:rsidRPr="00B927D4">
              <w:rPr>
                <w:sz w:val="24"/>
                <w:szCs w:val="24"/>
              </w:rPr>
              <w:t xml:space="preserve">All + </w:t>
            </w:r>
            <w:proofErr w:type="spellStart"/>
            <w:r w:rsidR="00BA0409" w:rsidRPr="00B927D4">
              <w:rPr>
                <w:sz w:val="24"/>
                <w:szCs w:val="24"/>
              </w:rPr>
              <w:t>Em</w:t>
            </w:r>
            <w:proofErr w:type="spellEnd"/>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16732" w14:textId="77777777" w:rsidR="005C228F" w:rsidRPr="00B927D4" w:rsidRDefault="00BA0409">
            <w:pPr>
              <w:rPr>
                <w:sz w:val="24"/>
                <w:szCs w:val="24"/>
              </w:rPr>
            </w:pPr>
            <w:r w:rsidRPr="00B927D4">
              <w:rPr>
                <w:sz w:val="24"/>
                <w:szCs w:val="24"/>
              </w:rPr>
              <w:t>ASAP</w:t>
            </w:r>
          </w:p>
        </w:tc>
      </w:tr>
      <w:tr w:rsidR="005C228F" w:rsidRPr="00B927D4" w14:paraId="4FC7EB55"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39D35" w14:textId="77777777" w:rsidR="005C228F" w:rsidRPr="00B927D4" w:rsidRDefault="004B77FA">
            <w:pPr>
              <w:pStyle w:val="NormalWeb"/>
              <w:spacing w:before="0" w:beforeAutospacing="0" w:after="0" w:afterAutospacing="0"/>
              <w:jc w:val="center"/>
              <w:rPr>
                <w:rFonts w:asciiTheme="minorHAnsi" w:hAnsiTheme="minorHAnsi"/>
              </w:rPr>
            </w:pPr>
            <w:r w:rsidRPr="00B927D4">
              <w:rPr>
                <w:rFonts w:asciiTheme="minorHAnsi" w:hAnsiTheme="minorHAnsi" w:cs="Arial"/>
                <w:b/>
                <w:bCs/>
              </w:rPr>
              <w:t>4</w:t>
            </w:r>
            <w:r w:rsidR="005C228F" w:rsidRPr="00B927D4">
              <w:rPr>
                <w:rFonts w:asciiTheme="minorHAnsi" w:hAnsiTheme="minorHAnsi" w:cs="Arial"/>
                <w:b/>
                <w:bCs/>
              </w:rPr>
              <w:t>.</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2BAB2" w14:textId="77777777" w:rsidR="005C228F" w:rsidRPr="00B927D4" w:rsidRDefault="00BA0409" w:rsidP="00BA0409">
            <w:pPr>
              <w:rPr>
                <w:sz w:val="24"/>
                <w:szCs w:val="24"/>
              </w:rPr>
            </w:pPr>
            <w:r w:rsidRPr="00B927D4">
              <w:rPr>
                <w:sz w:val="24"/>
                <w:szCs w:val="24"/>
              </w:rPr>
              <w:t xml:space="preserve">Emily will use the updated </w:t>
            </w:r>
            <w:proofErr w:type="spellStart"/>
            <w:r w:rsidRPr="00B927D4">
              <w:rPr>
                <w:sz w:val="24"/>
                <w:szCs w:val="24"/>
              </w:rPr>
              <w:t>Mailchimp</w:t>
            </w:r>
            <w:proofErr w:type="spellEnd"/>
            <w:r w:rsidRPr="00B927D4">
              <w:rPr>
                <w:sz w:val="24"/>
                <w:szCs w:val="24"/>
              </w:rPr>
              <w:t xml:space="preserve"> list to promote the Al &amp; Sue event – she will use this as an opportunity to </w:t>
            </w:r>
            <w:r w:rsidR="0097129D" w:rsidRPr="00B927D4">
              <w:rPr>
                <w:sz w:val="24"/>
                <w:szCs w:val="24"/>
              </w:rPr>
              <w:t>set up a Praxis mailing list and invite people to opt out if they would prefer.</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0FA3C" w14:textId="77777777" w:rsidR="005C228F" w:rsidRPr="00B927D4" w:rsidRDefault="00BA0409">
            <w:pPr>
              <w:rPr>
                <w:sz w:val="24"/>
                <w:szCs w:val="24"/>
              </w:rPr>
            </w:pPr>
            <w:proofErr w:type="spellStart"/>
            <w:r w:rsidRPr="00B927D4">
              <w:rPr>
                <w:sz w:val="24"/>
                <w:szCs w:val="24"/>
              </w:rPr>
              <w:t>Em</w:t>
            </w:r>
            <w:proofErr w:type="spellEnd"/>
            <w:r w:rsidR="0097129D" w:rsidRPr="00B927D4">
              <w:rPr>
                <w:sz w:val="24"/>
                <w:szCs w:val="24"/>
              </w:rPr>
              <w:t xml:space="preserve"> (in discussion with PW)</w:t>
            </w:r>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C92C9" w14:textId="77777777" w:rsidR="005C228F" w:rsidRPr="00B927D4" w:rsidRDefault="00BA0409">
            <w:pPr>
              <w:rPr>
                <w:sz w:val="24"/>
                <w:szCs w:val="24"/>
              </w:rPr>
            </w:pPr>
            <w:r w:rsidRPr="00B927D4">
              <w:rPr>
                <w:sz w:val="24"/>
                <w:szCs w:val="24"/>
              </w:rPr>
              <w:t>May?</w:t>
            </w:r>
          </w:p>
        </w:tc>
      </w:tr>
      <w:tr w:rsidR="005C228F" w:rsidRPr="00B927D4" w14:paraId="1BBA1A0F"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BEC34" w14:textId="77777777" w:rsidR="005C228F" w:rsidRPr="00B927D4" w:rsidRDefault="004B77FA">
            <w:pPr>
              <w:pStyle w:val="NormalWeb"/>
              <w:spacing w:before="0" w:beforeAutospacing="0" w:after="0" w:afterAutospacing="0"/>
              <w:jc w:val="center"/>
              <w:rPr>
                <w:rFonts w:asciiTheme="minorHAnsi" w:hAnsiTheme="minorHAnsi"/>
              </w:rPr>
            </w:pPr>
            <w:r w:rsidRPr="00B927D4">
              <w:rPr>
                <w:rFonts w:asciiTheme="minorHAnsi" w:hAnsiTheme="minorHAnsi" w:cs="Arial"/>
                <w:b/>
                <w:bCs/>
              </w:rPr>
              <w:t>5</w:t>
            </w:r>
            <w:r w:rsidR="005C228F" w:rsidRPr="00B927D4">
              <w:rPr>
                <w:rFonts w:asciiTheme="minorHAnsi" w:hAnsiTheme="minorHAnsi" w:cs="Arial"/>
                <w:b/>
                <w:bCs/>
              </w:rPr>
              <w:t>.</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155F0" w14:textId="77777777" w:rsidR="005C228F" w:rsidRPr="00B927D4" w:rsidRDefault="0097129D">
            <w:pPr>
              <w:rPr>
                <w:sz w:val="24"/>
                <w:szCs w:val="24"/>
              </w:rPr>
            </w:pPr>
            <w:r w:rsidRPr="00B927D4">
              <w:rPr>
                <w:sz w:val="24"/>
                <w:szCs w:val="24"/>
              </w:rPr>
              <w:t xml:space="preserve">All members to send photos of Praxis events and activities to </w:t>
            </w:r>
            <w:proofErr w:type="spellStart"/>
            <w:r w:rsidRPr="00B927D4">
              <w:rPr>
                <w:sz w:val="24"/>
                <w:szCs w:val="24"/>
              </w:rPr>
              <w:t>Em</w:t>
            </w:r>
            <w:proofErr w:type="spellEnd"/>
            <w:r w:rsidRPr="00B927D4">
              <w:rPr>
                <w:sz w:val="24"/>
                <w:szCs w:val="24"/>
              </w:rPr>
              <w:t xml:space="preserve"> for website</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0ACA3A" w14:textId="77777777" w:rsidR="005C228F" w:rsidRPr="00B927D4" w:rsidRDefault="0097129D">
            <w:pPr>
              <w:rPr>
                <w:sz w:val="24"/>
                <w:szCs w:val="24"/>
              </w:rPr>
            </w:pPr>
            <w:r w:rsidRPr="00B927D4">
              <w:rPr>
                <w:sz w:val="24"/>
                <w:szCs w:val="24"/>
              </w:rPr>
              <w:t xml:space="preserve">All + </w:t>
            </w:r>
            <w:proofErr w:type="spellStart"/>
            <w:r w:rsidRPr="00B927D4">
              <w:rPr>
                <w:sz w:val="24"/>
                <w:szCs w:val="24"/>
              </w:rPr>
              <w:t>Em</w:t>
            </w:r>
            <w:proofErr w:type="spellEnd"/>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CFE72" w14:textId="77777777" w:rsidR="005C228F" w:rsidRPr="00B927D4" w:rsidRDefault="0097129D">
            <w:pPr>
              <w:rPr>
                <w:i/>
                <w:sz w:val="24"/>
                <w:szCs w:val="24"/>
              </w:rPr>
            </w:pPr>
            <w:r w:rsidRPr="00B927D4">
              <w:rPr>
                <w:i/>
                <w:sz w:val="24"/>
                <w:szCs w:val="24"/>
              </w:rPr>
              <w:t>ASAP</w:t>
            </w:r>
          </w:p>
        </w:tc>
      </w:tr>
      <w:tr w:rsidR="005C228F" w:rsidRPr="00B927D4" w14:paraId="52081F24" w14:textId="77777777" w:rsidTr="00B927D4">
        <w:tc>
          <w:tcPr>
            <w:tcW w:w="61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65F3B" w14:textId="77777777" w:rsidR="005C228F" w:rsidRPr="00B927D4" w:rsidRDefault="004B77FA">
            <w:pPr>
              <w:pStyle w:val="NormalWeb"/>
              <w:spacing w:before="0" w:beforeAutospacing="0" w:after="0" w:afterAutospacing="0"/>
              <w:jc w:val="center"/>
              <w:rPr>
                <w:rFonts w:asciiTheme="minorHAnsi" w:hAnsiTheme="minorHAnsi"/>
              </w:rPr>
            </w:pPr>
            <w:r w:rsidRPr="00B927D4">
              <w:rPr>
                <w:rFonts w:asciiTheme="minorHAnsi" w:hAnsiTheme="minorHAnsi" w:cs="Arial"/>
                <w:b/>
                <w:bCs/>
              </w:rPr>
              <w:lastRenderedPageBreak/>
              <w:t>6</w:t>
            </w:r>
            <w:r w:rsidR="005C228F" w:rsidRPr="00B927D4">
              <w:rPr>
                <w:rFonts w:asciiTheme="minorHAnsi" w:hAnsiTheme="minorHAnsi" w:cs="Arial"/>
                <w:b/>
                <w:bCs/>
              </w:rPr>
              <w:t>.</w:t>
            </w:r>
          </w:p>
        </w:tc>
        <w:tc>
          <w:tcPr>
            <w:tcW w:w="1845"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03399" w14:textId="77777777" w:rsidR="005C228F" w:rsidRPr="00B927D4" w:rsidRDefault="0097129D">
            <w:pPr>
              <w:rPr>
                <w:sz w:val="24"/>
                <w:szCs w:val="24"/>
              </w:rPr>
            </w:pPr>
            <w:r w:rsidRPr="00B927D4">
              <w:rPr>
                <w:sz w:val="24"/>
                <w:szCs w:val="24"/>
              </w:rPr>
              <w:t>EJ and LS to meet to work on website</w:t>
            </w:r>
          </w:p>
        </w:tc>
        <w:tc>
          <w:tcPr>
            <w:tcW w:w="97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85445" w14:textId="77777777" w:rsidR="005C228F" w:rsidRPr="00B927D4" w:rsidRDefault="0097129D">
            <w:pPr>
              <w:rPr>
                <w:sz w:val="24"/>
                <w:szCs w:val="24"/>
              </w:rPr>
            </w:pPr>
            <w:proofErr w:type="spellStart"/>
            <w:r w:rsidRPr="00B927D4">
              <w:rPr>
                <w:sz w:val="24"/>
                <w:szCs w:val="24"/>
              </w:rPr>
              <w:t>Em</w:t>
            </w:r>
            <w:proofErr w:type="spellEnd"/>
            <w:r w:rsidRPr="00B927D4">
              <w:rPr>
                <w:sz w:val="24"/>
                <w:szCs w:val="24"/>
              </w:rPr>
              <w:t xml:space="preserve"> &amp; Lynda</w:t>
            </w:r>
          </w:p>
        </w:tc>
        <w:tc>
          <w:tcPr>
            <w:tcW w:w="156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558CD2" w14:textId="77777777" w:rsidR="005C228F" w:rsidRPr="00B927D4" w:rsidRDefault="0097129D">
            <w:pPr>
              <w:rPr>
                <w:sz w:val="24"/>
                <w:szCs w:val="24"/>
              </w:rPr>
            </w:pPr>
            <w:r w:rsidRPr="00B927D4">
              <w:rPr>
                <w:sz w:val="24"/>
                <w:szCs w:val="24"/>
              </w:rPr>
              <w:t>Next week</w:t>
            </w:r>
          </w:p>
        </w:tc>
      </w:tr>
    </w:tbl>
    <w:p w14:paraId="1C9F9387" w14:textId="77777777" w:rsidR="005C228F" w:rsidRDefault="005C228F" w:rsidP="005C228F">
      <w:pPr>
        <w:spacing w:after="240"/>
      </w:pPr>
      <w:r>
        <w:br/>
      </w:r>
    </w:p>
    <w:tbl>
      <w:tblPr>
        <w:tblW w:w="5000" w:type="pct"/>
        <w:tblCellMar>
          <w:top w:w="15" w:type="dxa"/>
          <w:left w:w="15" w:type="dxa"/>
          <w:bottom w:w="15" w:type="dxa"/>
          <w:right w:w="15" w:type="dxa"/>
        </w:tblCellMar>
        <w:tblLook w:val="04A0" w:firstRow="1" w:lastRow="0" w:firstColumn="1" w:lastColumn="0" w:noHBand="0" w:noVBand="1"/>
      </w:tblPr>
      <w:tblGrid>
        <w:gridCol w:w="1010"/>
        <w:gridCol w:w="8226"/>
      </w:tblGrid>
      <w:tr w:rsidR="005C228F" w:rsidRPr="00B927D4" w14:paraId="51F441B1" w14:textId="77777777" w:rsidTr="00B927D4">
        <w:tc>
          <w:tcPr>
            <w:tcW w:w="5000" w:type="pct"/>
            <w:gridSpan w:val="2"/>
            <w:tcBorders>
              <w:top w:val="single" w:sz="6" w:space="0" w:color="000000"/>
              <w:left w:val="single" w:sz="6" w:space="0" w:color="000000"/>
              <w:bottom w:val="single" w:sz="6" w:space="0" w:color="000000"/>
              <w:right w:val="single" w:sz="6" w:space="0" w:color="000000"/>
            </w:tcBorders>
            <w:shd w:val="clear" w:color="auto" w:fill="99CCFF"/>
            <w:tcMar>
              <w:top w:w="105" w:type="dxa"/>
              <w:left w:w="105" w:type="dxa"/>
              <w:bottom w:w="105" w:type="dxa"/>
              <w:right w:w="105" w:type="dxa"/>
            </w:tcMar>
            <w:hideMark/>
          </w:tcPr>
          <w:p w14:paraId="30EB67A7" w14:textId="77777777" w:rsidR="005C228F" w:rsidRPr="00B927D4" w:rsidRDefault="005C228F">
            <w:pPr>
              <w:pStyle w:val="NormalWeb"/>
              <w:spacing w:before="0" w:beforeAutospacing="0" w:after="0" w:afterAutospacing="0"/>
              <w:jc w:val="center"/>
              <w:rPr>
                <w:rFonts w:asciiTheme="majorHAnsi" w:hAnsiTheme="majorHAnsi"/>
              </w:rPr>
            </w:pPr>
            <w:r w:rsidRPr="00B927D4">
              <w:rPr>
                <w:rFonts w:asciiTheme="majorHAnsi" w:hAnsiTheme="majorHAnsi" w:cs="Arial"/>
                <w:b/>
                <w:bCs/>
              </w:rPr>
              <w:t>Next meeting</w:t>
            </w:r>
          </w:p>
        </w:tc>
      </w:tr>
      <w:tr w:rsidR="005C228F" w:rsidRPr="00B927D4" w14:paraId="6F093A93" w14:textId="77777777" w:rsidTr="004B77FA">
        <w:tc>
          <w:tcPr>
            <w:tcW w:w="54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8FCD8" w14:textId="77777777" w:rsidR="005C228F" w:rsidRPr="00B927D4" w:rsidRDefault="005C228F">
            <w:pPr>
              <w:pStyle w:val="NormalWeb"/>
              <w:spacing w:before="0" w:beforeAutospacing="0" w:after="0" w:afterAutospacing="0"/>
              <w:rPr>
                <w:rFonts w:asciiTheme="minorHAnsi" w:hAnsiTheme="minorHAnsi"/>
              </w:rPr>
            </w:pPr>
            <w:r w:rsidRPr="00B927D4">
              <w:rPr>
                <w:rFonts w:asciiTheme="minorHAnsi" w:hAnsiTheme="minorHAnsi" w:cs="Arial"/>
                <w:b/>
                <w:bCs/>
              </w:rPr>
              <w:t>Date</w:t>
            </w:r>
          </w:p>
        </w:tc>
        <w:tc>
          <w:tcPr>
            <w:tcW w:w="44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8A044" w14:textId="77777777" w:rsidR="005C228F" w:rsidRPr="00B927D4" w:rsidRDefault="0097129D" w:rsidP="0097129D">
            <w:pPr>
              <w:widowControl w:val="0"/>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Next meeting: 12th June</w:t>
            </w:r>
            <w:r w:rsidR="00B927D4" w:rsidRPr="00B927D4">
              <w:rPr>
                <w:rFonts w:eastAsia="ＭＳ 明朝" w:cs="Helvetica"/>
                <w:sz w:val="24"/>
                <w:szCs w:val="24"/>
                <w:lang w:val="en-US" w:eastAsia="ja-JP"/>
              </w:rPr>
              <w:t xml:space="preserve"> </w:t>
            </w:r>
            <w:r w:rsidRPr="00B927D4">
              <w:rPr>
                <w:rFonts w:eastAsia="ＭＳ 明朝" w:cs="Helvetica"/>
                <w:sz w:val="24"/>
                <w:szCs w:val="24"/>
                <w:lang w:val="en-US" w:eastAsia="ja-JP"/>
              </w:rPr>
              <w:t xml:space="preserve">@ Octane, </w:t>
            </w:r>
            <w:proofErr w:type="spellStart"/>
            <w:r w:rsidRPr="00B927D4">
              <w:rPr>
                <w:rFonts w:eastAsia="ＭＳ 明朝" w:cs="Helvetica"/>
                <w:sz w:val="24"/>
                <w:szCs w:val="24"/>
                <w:lang w:val="en-US" w:eastAsia="ja-JP"/>
              </w:rPr>
              <w:t>Zilmere</w:t>
            </w:r>
            <w:proofErr w:type="spellEnd"/>
          </w:p>
        </w:tc>
      </w:tr>
      <w:tr w:rsidR="005C228F" w:rsidRPr="00B927D4" w14:paraId="451FA3DC" w14:textId="77777777" w:rsidTr="004B77FA">
        <w:tc>
          <w:tcPr>
            <w:tcW w:w="547"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90C91" w14:textId="77777777" w:rsidR="005C228F" w:rsidRPr="00B927D4" w:rsidRDefault="005C228F">
            <w:pPr>
              <w:pStyle w:val="NormalWeb"/>
              <w:spacing w:before="0" w:beforeAutospacing="0" w:after="0" w:afterAutospacing="0"/>
              <w:rPr>
                <w:rFonts w:asciiTheme="minorHAnsi" w:hAnsiTheme="minorHAnsi"/>
              </w:rPr>
            </w:pPr>
            <w:r w:rsidRPr="00B927D4">
              <w:rPr>
                <w:rFonts w:asciiTheme="minorHAnsi" w:hAnsiTheme="minorHAnsi" w:cs="Arial"/>
                <w:b/>
                <w:bCs/>
              </w:rPr>
              <w:t>Topics</w:t>
            </w:r>
          </w:p>
        </w:tc>
        <w:tc>
          <w:tcPr>
            <w:tcW w:w="445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03F78E" w14:textId="77777777" w:rsidR="0097129D" w:rsidRPr="00B927D4" w:rsidRDefault="0097129D" w:rsidP="00B927D4">
            <w:pPr>
              <w:pStyle w:val="ListParagraph"/>
              <w:widowControl w:val="0"/>
              <w:numPr>
                <w:ilvl w:val="0"/>
                <w:numId w:val="3"/>
              </w:numPr>
              <w:autoSpaceDE w:val="0"/>
              <w:autoSpaceDN w:val="0"/>
              <w:adjustRightInd w:val="0"/>
              <w:rPr>
                <w:rFonts w:eastAsia="ＭＳ 明朝" w:cs="Helvetica"/>
                <w:sz w:val="24"/>
                <w:szCs w:val="24"/>
                <w:lang w:val="en-US" w:eastAsia="ja-JP"/>
              </w:rPr>
            </w:pPr>
            <w:r w:rsidRPr="00B927D4">
              <w:rPr>
                <w:sz w:val="24"/>
                <w:szCs w:val="24"/>
              </w:rPr>
              <w:t xml:space="preserve">Alan </w:t>
            </w:r>
            <w:r w:rsidRPr="00B927D4">
              <w:rPr>
                <w:rFonts w:eastAsia="ＭＳ 明朝" w:cs="Helvetica"/>
                <w:sz w:val="24"/>
                <w:szCs w:val="24"/>
                <w:lang w:val="en-US" w:eastAsia="ja-JP"/>
              </w:rPr>
              <w:t>Kaplan &amp; Sue Davidoff event</w:t>
            </w:r>
          </w:p>
          <w:p w14:paraId="6F3CFD77" w14:textId="77777777" w:rsidR="0097129D" w:rsidRPr="00B927D4" w:rsidRDefault="0097129D" w:rsidP="00B927D4">
            <w:pPr>
              <w:pStyle w:val="ListParagraph"/>
              <w:widowControl w:val="0"/>
              <w:numPr>
                <w:ilvl w:val="0"/>
                <w:numId w:val="3"/>
              </w:numPr>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Conversations event</w:t>
            </w:r>
          </w:p>
          <w:p w14:paraId="11D4BA3D" w14:textId="77777777" w:rsidR="0097129D" w:rsidRPr="00B927D4" w:rsidRDefault="0097129D" w:rsidP="00B927D4">
            <w:pPr>
              <w:pStyle w:val="ListParagraph"/>
              <w:widowControl w:val="0"/>
              <w:numPr>
                <w:ilvl w:val="0"/>
                <w:numId w:val="3"/>
              </w:numPr>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Accredited Training</w:t>
            </w:r>
          </w:p>
          <w:p w14:paraId="28F98151" w14:textId="77777777" w:rsidR="0097129D" w:rsidRPr="00B927D4" w:rsidRDefault="0097129D" w:rsidP="00B927D4">
            <w:pPr>
              <w:pStyle w:val="ListParagraph"/>
              <w:widowControl w:val="0"/>
              <w:numPr>
                <w:ilvl w:val="0"/>
                <w:numId w:val="3"/>
              </w:numPr>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 xml:space="preserve">Use of financial ethical dividend to fund project work around community bridging work or to partially find someone doing that work. </w:t>
            </w:r>
          </w:p>
          <w:p w14:paraId="06E2BB06" w14:textId="77777777" w:rsidR="0097129D" w:rsidRPr="00B927D4" w:rsidRDefault="0097129D" w:rsidP="00B927D4">
            <w:pPr>
              <w:pStyle w:val="ListParagraph"/>
              <w:widowControl w:val="0"/>
              <w:numPr>
                <w:ilvl w:val="0"/>
                <w:numId w:val="3"/>
              </w:numPr>
              <w:autoSpaceDE w:val="0"/>
              <w:autoSpaceDN w:val="0"/>
              <w:adjustRightInd w:val="0"/>
              <w:rPr>
                <w:rFonts w:eastAsia="ＭＳ 明朝" w:cs="Helvetica"/>
                <w:sz w:val="24"/>
                <w:szCs w:val="24"/>
                <w:lang w:val="en-US" w:eastAsia="ja-JP"/>
              </w:rPr>
            </w:pPr>
            <w:r w:rsidRPr="00B927D4">
              <w:rPr>
                <w:rFonts w:eastAsia="ＭＳ 明朝" w:cs="Helvetica"/>
                <w:sz w:val="24"/>
                <w:szCs w:val="24"/>
                <w:lang w:val="en-US" w:eastAsia="ja-JP"/>
              </w:rPr>
              <w:t>Running agenda items: writing project</w:t>
            </w:r>
          </w:p>
          <w:p w14:paraId="432D8A4E" w14:textId="77777777" w:rsidR="005C228F" w:rsidRPr="00B927D4" w:rsidRDefault="0097129D" w:rsidP="00B927D4">
            <w:pPr>
              <w:pStyle w:val="ListParagraph"/>
              <w:widowControl w:val="0"/>
              <w:numPr>
                <w:ilvl w:val="0"/>
                <w:numId w:val="3"/>
              </w:numPr>
              <w:autoSpaceDE w:val="0"/>
              <w:autoSpaceDN w:val="0"/>
              <w:adjustRightInd w:val="0"/>
              <w:rPr>
                <w:sz w:val="24"/>
                <w:szCs w:val="24"/>
              </w:rPr>
            </w:pPr>
            <w:r w:rsidRPr="00B927D4">
              <w:rPr>
                <w:rFonts w:eastAsia="ＭＳ 明朝" w:cs="Helvetica"/>
                <w:sz w:val="24"/>
                <w:szCs w:val="24"/>
                <w:lang w:val="en-US" w:eastAsia="ja-JP"/>
              </w:rPr>
              <w:t>Running agenda item: 20th anniversary in2018</w:t>
            </w:r>
          </w:p>
        </w:tc>
      </w:tr>
    </w:tbl>
    <w:p w14:paraId="69DDFA5F" w14:textId="77777777" w:rsidR="005C228F" w:rsidRDefault="005C228F" w:rsidP="005C228F"/>
    <w:sectPr w:rsidR="005C2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3536"/>
    <w:multiLevelType w:val="hybridMultilevel"/>
    <w:tmpl w:val="CC9C1F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3723FF"/>
    <w:multiLevelType w:val="hybridMultilevel"/>
    <w:tmpl w:val="5B5A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F1E94"/>
    <w:multiLevelType w:val="hybridMultilevel"/>
    <w:tmpl w:val="A5A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F"/>
    <w:rsid w:val="001A27E4"/>
    <w:rsid w:val="00242686"/>
    <w:rsid w:val="00300B5F"/>
    <w:rsid w:val="004B77FA"/>
    <w:rsid w:val="005C228F"/>
    <w:rsid w:val="00752ED2"/>
    <w:rsid w:val="00815B1B"/>
    <w:rsid w:val="0097129D"/>
    <w:rsid w:val="00A62ACF"/>
    <w:rsid w:val="00B927D4"/>
    <w:rsid w:val="00BA0409"/>
    <w:rsid w:val="00E06DC7"/>
    <w:rsid w:val="00E81024"/>
    <w:rsid w:val="00F04130"/>
    <w:rsid w:val="00F246BB"/>
    <w:rsid w:val="00FA2C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8F"/>
  </w:style>
  <w:style w:type="paragraph" w:styleId="Heading1">
    <w:name w:val="heading 1"/>
    <w:basedOn w:val="Normal"/>
    <w:next w:val="Normal"/>
    <w:link w:val="Heading1Char"/>
    <w:uiPriority w:val="9"/>
    <w:qFormat/>
    <w:rsid w:val="005C228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C228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C22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C228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C228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C228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C22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C22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C22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28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C22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C22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C22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C22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C228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C228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C228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C228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C228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C228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C228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C22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C22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C228F"/>
    <w:rPr>
      <w:b/>
      <w:bCs/>
    </w:rPr>
  </w:style>
  <w:style w:type="character" w:styleId="Emphasis">
    <w:name w:val="Emphasis"/>
    <w:basedOn w:val="DefaultParagraphFont"/>
    <w:uiPriority w:val="20"/>
    <w:qFormat/>
    <w:rsid w:val="005C228F"/>
    <w:rPr>
      <w:i/>
      <w:iCs/>
    </w:rPr>
  </w:style>
  <w:style w:type="paragraph" w:styleId="NoSpacing">
    <w:name w:val="No Spacing"/>
    <w:uiPriority w:val="1"/>
    <w:qFormat/>
    <w:rsid w:val="005C228F"/>
    <w:pPr>
      <w:spacing w:after="0" w:line="240" w:lineRule="auto"/>
    </w:pPr>
  </w:style>
  <w:style w:type="paragraph" w:styleId="Quote">
    <w:name w:val="Quote"/>
    <w:basedOn w:val="Normal"/>
    <w:next w:val="Normal"/>
    <w:link w:val="QuoteChar"/>
    <w:uiPriority w:val="29"/>
    <w:qFormat/>
    <w:rsid w:val="005C22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C228F"/>
    <w:rPr>
      <w:i/>
      <w:iCs/>
    </w:rPr>
  </w:style>
  <w:style w:type="paragraph" w:styleId="IntenseQuote">
    <w:name w:val="Intense Quote"/>
    <w:basedOn w:val="Normal"/>
    <w:next w:val="Normal"/>
    <w:link w:val="IntenseQuoteChar"/>
    <w:uiPriority w:val="30"/>
    <w:qFormat/>
    <w:rsid w:val="005C228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C228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C228F"/>
    <w:rPr>
      <w:i/>
      <w:iCs/>
      <w:color w:val="595959" w:themeColor="text1" w:themeTint="A6"/>
    </w:rPr>
  </w:style>
  <w:style w:type="character" w:styleId="IntenseEmphasis">
    <w:name w:val="Intense Emphasis"/>
    <w:basedOn w:val="DefaultParagraphFont"/>
    <w:uiPriority w:val="21"/>
    <w:qFormat/>
    <w:rsid w:val="005C228F"/>
    <w:rPr>
      <w:b/>
      <w:bCs/>
      <w:i/>
      <w:iCs/>
    </w:rPr>
  </w:style>
  <w:style w:type="character" w:styleId="SubtleReference">
    <w:name w:val="Subtle Reference"/>
    <w:basedOn w:val="DefaultParagraphFont"/>
    <w:uiPriority w:val="31"/>
    <w:qFormat/>
    <w:rsid w:val="005C228F"/>
    <w:rPr>
      <w:smallCaps/>
      <w:color w:val="404040" w:themeColor="text1" w:themeTint="BF"/>
    </w:rPr>
  </w:style>
  <w:style w:type="character" w:styleId="IntenseReference">
    <w:name w:val="Intense Reference"/>
    <w:basedOn w:val="DefaultParagraphFont"/>
    <w:uiPriority w:val="32"/>
    <w:qFormat/>
    <w:rsid w:val="005C228F"/>
    <w:rPr>
      <w:b/>
      <w:bCs/>
      <w:smallCaps/>
      <w:u w:val="single"/>
    </w:rPr>
  </w:style>
  <w:style w:type="character" w:styleId="BookTitle">
    <w:name w:val="Book Title"/>
    <w:basedOn w:val="DefaultParagraphFont"/>
    <w:uiPriority w:val="33"/>
    <w:qFormat/>
    <w:rsid w:val="005C228F"/>
    <w:rPr>
      <w:b/>
      <w:bCs/>
      <w:smallCaps/>
    </w:rPr>
  </w:style>
  <w:style w:type="paragraph" w:styleId="TOCHeading">
    <w:name w:val="TOC Heading"/>
    <w:basedOn w:val="Heading1"/>
    <w:next w:val="Normal"/>
    <w:uiPriority w:val="39"/>
    <w:semiHidden/>
    <w:unhideWhenUsed/>
    <w:qFormat/>
    <w:rsid w:val="005C228F"/>
    <w:pPr>
      <w:outlineLvl w:val="9"/>
    </w:pPr>
  </w:style>
  <w:style w:type="paragraph" w:styleId="NormalWeb">
    <w:name w:val="Normal (Web)"/>
    <w:basedOn w:val="Normal"/>
    <w:uiPriority w:val="99"/>
    <w:semiHidden/>
    <w:unhideWhenUsed/>
    <w:rsid w:val="005C2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46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8F"/>
  </w:style>
  <w:style w:type="paragraph" w:styleId="Heading1">
    <w:name w:val="heading 1"/>
    <w:basedOn w:val="Normal"/>
    <w:next w:val="Normal"/>
    <w:link w:val="Heading1Char"/>
    <w:uiPriority w:val="9"/>
    <w:qFormat/>
    <w:rsid w:val="005C228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5C228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C22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C228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C228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C228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C22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C22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C22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28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5C22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C22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C22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C22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C228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C228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C228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C228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C228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C228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5C228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5C22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C22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C228F"/>
    <w:rPr>
      <w:b/>
      <w:bCs/>
    </w:rPr>
  </w:style>
  <w:style w:type="character" w:styleId="Emphasis">
    <w:name w:val="Emphasis"/>
    <w:basedOn w:val="DefaultParagraphFont"/>
    <w:uiPriority w:val="20"/>
    <w:qFormat/>
    <w:rsid w:val="005C228F"/>
    <w:rPr>
      <w:i/>
      <w:iCs/>
    </w:rPr>
  </w:style>
  <w:style w:type="paragraph" w:styleId="NoSpacing">
    <w:name w:val="No Spacing"/>
    <w:uiPriority w:val="1"/>
    <w:qFormat/>
    <w:rsid w:val="005C228F"/>
    <w:pPr>
      <w:spacing w:after="0" w:line="240" w:lineRule="auto"/>
    </w:pPr>
  </w:style>
  <w:style w:type="paragraph" w:styleId="Quote">
    <w:name w:val="Quote"/>
    <w:basedOn w:val="Normal"/>
    <w:next w:val="Normal"/>
    <w:link w:val="QuoteChar"/>
    <w:uiPriority w:val="29"/>
    <w:qFormat/>
    <w:rsid w:val="005C22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C228F"/>
    <w:rPr>
      <w:i/>
      <w:iCs/>
    </w:rPr>
  </w:style>
  <w:style w:type="paragraph" w:styleId="IntenseQuote">
    <w:name w:val="Intense Quote"/>
    <w:basedOn w:val="Normal"/>
    <w:next w:val="Normal"/>
    <w:link w:val="IntenseQuoteChar"/>
    <w:uiPriority w:val="30"/>
    <w:qFormat/>
    <w:rsid w:val="005C228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C228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C228F"/>
    <w:rPr>
      <w:i/>
      <w:iCs/>
      <w:color w:val="595959" w:themeColor="text1" w:themeTint="A6"/>
    </w:rPr>
  </w:style>
  <w:style w:type="character" w:styleId="IntenseEmphasis">
    <w:name w:val="Intense Emphasis"/>
    <w:basedOn w:val="DefaultParagraphFont"/>
    <w:uiPriority w:val="21"/>
    <w:qFormat/>
    <w:rsid w:val="005C228F"/>
    <w:rPr>
      <w:b/>
      <w:bCs/>
      <w:i/>
      <w:iCs/>
    </w:rPr>
  </w:style>
  <w:style w:type="character" w:styleId="SubtleReference">
    <w:name w:val="Subtle Reference"/>
    <w:basedOn w:val="DefaultParagraphFont"/>
    <w:uiPriority w:val="31"/>
    <w:qFormat/>
    <w:rsid w:val="005C228F"/>
    <w:rPr>
      <w:smallCaps/>
      <w:color w:val="404040" w:themeColor="text1" w:themeTint="BF"/>
    </w:rPr>
  </w:style>
  <w:style w:type="character" w:styleId="IntenseReference">
    <w:name w:val="Intense Reference"/>
    <w:basedOn w:val="DefaultParagraphFont"/>
    <w:uiPriority w:val="32"/>
    <w:qFormat/>
    <w:rsid w:val="005C228F"/>
    <w:rPr>
      <w:b/>
      <w:bCs/>
      <w:smallCaps/>
      <w:u w:val="single"/>
    </w:rPr>
  </w:style>
  <w:style w:type="character" w:styleId="BookTitle">
    <w:name w:val="Book Title"/>
    <w:basedOn w:val="DefaultParagraphFont"/>
    <w:uiPriority w:val="33"/>
    <w:qFormat/>
    <w:rsid w:val="005C228F"/>
    <w:rPr>
      <w:b/>
      <w:bCs/>
      <w:smallCaps/>
    </w:rPr>
  </w:style>
  <w:style w:type="paragraph" w:styleId="TOCHeading">
    <w:name w:val="TOC Heading"/>
    <w:basedOn w:val="Heading1"/>
    <w:next w:val="Normal"/>
    <w:uiPriority w:val="39"/>
    <w:semiHidden/>
    <w:unhideWhenUsed/>
    <w:qFormat/>
    <w:rsid w:val="005C228F"/>
    <w:pPr>
      <w:outlineLvl w:val="9"/>
    </w:pPr>
  </w:style>
  <w:style w:type="paragraph" w:styleId="NormalWeb">
    <w:name w:val="Normal (Web)"/>
    <w:basedOn w:val="Normal"/>
    <w:uiPriority w:val="99"/>
    <w:semiHidden/>
    <w:unhideWhenUsed/>
    <w:rsid w:val="005C2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201">
      <w:bodyDiv w:val="1"/>
      <w:marLeft w:val="0"/>
      <w:marRight w:val="0"/>
      <w:marTop w:val="0"/>
      <w:marBottom w:val="0"/>
      <w:divBdr>
        <w:top w:val="none" w:sz="0" w:space="0" w:color="auto"/>
        <w:left w:val="none" w:sz="0" w:space="0" w:color="auto"/>
        <w:bottom w:val="none" w:sz="0" w:space="0" w:color="auto"/>
        <w:right w:val="none" w:sz="0" w:space="0" w:color="auto"/>
      </w:divBdr>
      <w:divsChild>
        <w:div w:id="114181944">
          <w:marLeft w:val="0"/>
          <w:marRight w:val="0"/>
          <w:marTop w:val="0"/>
          <w:marBottom w:val="0"/>
          <w:divBdr>
            <w:top w:val="none" w:sz="0" w:space="0" w:color="auto"/>
            <w:left w:val="none" w:sz="0" w:space="0" w:color="auto"/>
            <w:bottom w:val="none" w:sz="0" w:space="0" w:color="auto"/>
            <w:right w:val="none" w:sz="0" w:space="0" w:color="auto"/>
          </w:divBdr>
        </w:div>
        <w:div w:id="1529029265">
          <w:marLeft w:val="0"/>
          <w:marRight w:val="0"/>
          <w:marTop w:val="0"/>
          <w:marBottom w:val="0"/>
          <w:divBdr>
            <w:top w:val="none" w:sz="0" w:space="0" w:color="auto"/>
            <w:left w:val="none" w:sz="0" w:space="0" w:color="auto"/>
            <w:bottom w:val="none" w:sz="0" w:space="0" w:color="auto"/>
            <w:right w:val="none" w:sz="0" w:space="0" w:color="auto"/>
          </w:divBdr>
        </w:div>
        <w:div w:id="239608738">
          <w:marLeft w:val="0"/>
          <w:marRight w:val="0"/>
          <w:marTop w:val="0"/>
          <w:marBottom w:val="0"/>
          <w:divBdr>
            <w:top w:val="none" w:sz="0" w:space="0" w:color="auto"/>
            <w:left w:val="none" w:sz="0" w:space="0" w:color="auto"/>
            <w:bottom w:val="none" w:sz="0" w:space="0" w:color="auto"/>
            <w:right w:val="none" w:sz="0" w:space="0" w:color="auto"/>
          </w:divBdr>
        </w:div>
        <w:div w:id="1612590271">
          <w:marLeft w:val="0"/>
          <w:marRight w:val="0"/>
          <w:marTop w:val="0"/>
          <w:marBottom w:val="0"/>
          <w:divBdr>
            <w:top w:val="none" w:sz="0" w:space="0" w:color="auto"/>
            <w:left w:val="none" w:sz="0" w:space="0" w:color="auto"/>
            <w:bottom w:val="none" w:sz="0" w:space="0" w:color="auto"/>
            <w:right w:val="none" w:sz="0" w:space="0" w:color="auto"/>
          </w:divBdr>
        </w:div>
        <w:div w:id="1133059068">
          <w:marLeft w:val="0"/>
          <w:marRight w:val="0"/>
          <w:marTop w:val="0"/>
          <w:marBottom w:val="0"/>
          <w:divBdr>
            <w:top w:val="none" w:sz="0" w:space="0" w:color="auto"/>
            <w:left w:val="none" w:sz="0" w:space="0" w:color="auto"/>
            <w:bottom w:val="none" w:sz="0" w:space="0" w:color="auto"/>
            <w:right w:val="none" w:sz="0" w:space="0" w:color="auto"/>
          </w:divBdr>
        </w:div>
        <w:div w:id="1523856431">
          <w:marLeft w:val="0"/>
          <w:marRight w:val="0"/>
          <w:marTop w:val="0"/>
          <w:marBottom w:val="0"/>
          <w:divBdr>
            <w:top w:val="none" w:sz="0" w:space="0" w:color="auto"/>
            <w:left w:val="none" w:sz="0" w:space="0" w:color="auto"/>
            <w:bottom w:val="none" w:sz="0" w:space="0" w:color="auto"/>
            <w:right w:val="none" w:sz="0" w:space="0" w:color="auto"/>
          </w:divBdr>
        </w:div>
        <w:div w:id="41028500">
          <w:marLeft w:val="0"/>
          <w:marRight w:val="0"/>
          <w:marTop w:val="0"/>
          <w:marBottom w:val="0"/>
          <w:divBdr>
            <w:top w:val="none" w:sz="0" w:space="0" w:color="auto"/>
            <w:left w:val="none" w:sz="0" w:space="0" w:color="auto"/>
            <w:bottom w:val="none" w:sz="0" w:space="0" w:color="auto"/>
            <w:right w:val="none" w:sz="0" w:space="0" w:color="auto"/>
          </w:divBdr>
        </w:div>
        <w:div w:id="1821379804">
          <w:marLeft w:val="0"/>
          <w:marRight w:val="0"/>
          <w:marTop w:val="0"/>
          <w:marBottom w:val="0"/>
          <w:divBdr>
            <w:top w:val="none" w:sz="0" w:space="0" w:color="auto"/>
            <w:left w:val="none" w:sz="0" w:space="0" w:color="auto"/>
            <w:bottom w:val="none" w:sz="0" w:space="0" w:color="auto"/>
            <w:right w:val="none" w:sz="0" w:space="0" w:color="auto"/>
          </w:divBdr>
        </w:div>
        <w:div w:id="1277786193">
          <w:marLeft w:val="0"/>
          <w:marRight w:val="0"/>
          <w:marTop w:val="0"/>
          <w:marBottom w:val="0"/>
          <w:divBdr>
            <w:top w:val="none" w:sz="0" w:space="0" w:color="auto"/>
            <w:left w:val="none" w:sz="0" w:space="0" w:color="auto"/>
            <w:bottom w:val="none" w:sz="0" w:space="0" w:color="auto"/>
            <w:right w:val="none" w:sz="0" w:space="0" w:color="auto"/>
          </w:divBdr>
        </w:div>
        <w:div w:id="180053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1062</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Shevellar</dc:creator>
  <cp:keywords/>
  <dc:description/>
  <cp:lastModifiedBy>Lynda</cp:lastModifiedBy>
  <cp:revision>5</cp:revision>
  <dcterms:created xsi:type="dcterms:W3CDTF">2015-04-10T05:44:00Z</dcterms:created>
  <dcterms:modified xsi:type="dcterms:W3CDTF">2015-04-10T06:47:00Z</dcterms:modified>
</cp:coreProperties>
</file>